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452" w:rsidRDefault="001E2452" w:rsidP="006D7648"/>
    <w:p w:rsidR="00FD36EF" w:rsidRPr="00923692" w:rsidRDefault="0035041C" w:rsidP="0035041C">
      <w:pPr>
        <w:jc w:val="center"/>
        <w:rPr>
          <w:b/>
          <w:color w:val="595959" w:themeColor="text1" w:themeTint="A6"/>
          <w:sz w:val="24"/>
          <w:szCs w:val="24"/>
          <w:u w:val="single"/>
        </w:rPr>
      </w:pPr>
      <w:r w:rsidRPr="00923692">
        <w:rPr>
          <w:b/>
          <w:color w:val="595959" w:themeColor="text1" w:themeTint="A6"/>
          <w:sz w:val="24"/>
          <w:szCs w:val="24"/>
          <w:u w:val="single"/>
        </w:rPr>
        <w:t xml:space="preserve">Humanas </w:t>
      </w:r>
      <w:proofErr w:type="spellStart"/>
      <w:r w:rsidRPr="00923692">
        <w:rPr>
          <w:b/>
          <w:color w:val="595959" w:themeColor="text1" w:themeTint="A6"/>
          <w:sz w:val="24"/>
          <w:szCs w:val="24"/>
          <w:u w:val="single"/>
        </w:rPr>
        <w:t>DeMuestra</w:t>
      </w:r>
      <w:proofErr w:type="spellEnd"/>
      <w:r w:rsidRPr="00923692">
        <w:rPr>
          <w:b/>
          <w:color w:val="595959" w:themeColor="text1" w:themeTint="A6"/>
          <w:sz w:val="24"/>
          <w:szCs w:val="24"/>
          <w:u w:val="single"/>
        </w:rPr>
        <w:t xml:space="preserve"> edición 2014 </w:t>
      </w:r>
    </w:p>
    <w:p w:rsidR="00FD36EF" w:rsidRPr="00923692" w:rsidRDefault="00FD36EF" w:rsidP="00FD36EF">
      <w:pPr>
        <w:rPr>
          <w:b/>
          <w:color w:val="595959" w:themeColor="text1" w:themeTint="A6"/>
          <w:sz w:val="24"/>
          <w:szCs w:val="24"/>
          <w:u w:val="single"/>
        </w:rPr>
      </w:pPr>
      <w:r w:rsidRPr="00923692">
        <w:rPr>
          <w:b/>
          <w:color w:val="595959" w:themeColor="text1" w:themeTint="A6"/>
          <w:sz w:val="24"/>
          <w:szCs w:val="24"/>
          <w:u w:val="single"/>
        </w:rPr>
        <w:t xml:space="preserve">Que es Humanas </w:t>
      </w:r>
      <w:proofErr w:type="spellStart"/>
      <w:r w:rsidRPr="00923692">
        <w:rPr>
          <w:b/>
          <w:color w:val="595959" w:themeColor="text1" w:themeTint="A6"/>
          <w:sz w:val="24"/>
          <w:szCs w:val="24"/>
          <w:u w:val="single"/>
        </w:rPr>
        <w:t>DeMuestra</w:t>
      </w:r>
      <w:proofErr w:type="spellEnd"/>
      <w:proofErr w:type="gramStart"/>
      <w:r w:rsidRPr="00923692">
        <w:rPr>
          <w:b/>
          <w:color w:val="595959" w:themeColor="text1" w:themeTint="A6"/>
          <w:sz w:val="24"/>
          <w:szCs w:val="24"/>
          <w:u w:val="single"/>
        </w:rPr>
        <w:t>?</w:t>
      </w:r>
      <w:proofErr w:type="gramEnd"/>
    </w:p>
    <w:p w:rsidR="00FD36EF" w:rsidRPr="00B451AE" w:rsidRDefault="00FD36EF" w:rsidP="00FD36EF">
      <w:pPr>
        <w:pStyle w:val="NormalWeb"/>
        <w:shd w:val="clear" w:color="auto" w:fill="FFFFFF"/>
        <w:spacing w:before="240" w:beforeAutospacing="0" w:after="240" w:afterAutospacing="0" w:line="209" w:lineRule="atLeast"/>
        <w:jc w:val="both"/>
        <w:rPr>
          <w:rFonts w:asciiTheme="minorHAnsi" w:hAnsiTheme="minorHAnsi" w:cstheme="minorHAnsi"/>
          <w:color w:val="404040" w:themeColor="text1" w:themeTint="BF"/>
        </w:rPr>
      </w:pPr>
      <w:r w:rsidRPr="00923692">
        <w:rPr>
          <w:rFonts w:asciiTheme="minorHAnsi" w:hAnsiTheme="minorHAnsi" w:cstheme="minorHAnsi"/>
          <w:color w:val="595959" w:themeColor="text1" w:themeTint="A6"/>
        </w:rPr>
        <w:t xml:space="preserve">Humanas </w:t>
      </w:r>
      <w:proofErr w:type="spellStart"/>
      <w:r w:rsidRPr="00923692">
        <w:rPr>
          <w:rFonts w:asciiTheme="minorHAnsi" w:hAnsiTheme="minorHAnsi" w:cstheme="minorHAnsi"/>
          <w:color w:val="595959" w:themeColor="text1" w:themeTint="A6"/>
        </w:rPr>
        <w:t>DeMuestra</w:t>
      </w:r>
      <w:proofErr w:type="spellEnd"/>
      <w:r w:rsidRPr="00923692">
        <w:rPr>
          <w:rFonts w:asciiTheme="minorHAnsi" w:hAnsiTheme="minorHAnsi" w:cstheme="minorHAnsi"/>
          <w:color w:val="595959" w:themeColor="text1" w:themeTint="A6"/>
        </w:rPr>
        <w:t xml:space="preserve"> es una jornada de Promoción de Carreras que se lleva a cabo desde el año 2012 en</w:t>
      </w:r>
      <w:r w:rsidRPr="00923692">
        <w:rPr>
          <w:rStyle w:val="apple-converted-space"/>
          <w:rFonts w:asciiTheme="minorHAnsi" w:hAnsiTheme="minorHAnsi" w:cstheme="minorHAnsi"/>
          <w:color w:val="595959" w:themeColor="text1" w:themeTint="A6"/>
        </w:rPr>
        <w:t> </w:t>
      </w:r>
      <w:r w:rsidRPr="00923692">
        <w:rPr>
          <w:rStyle w:val="textexposedshow"/>
          <w:rFonts w:asciiTheme="minorHAnsi" w:hAnsiTheme="minorHAnsi" w:cstheme="minorHAnsi"/>
          <w:color w:val="595959" w:themeColor="text1" w:themeTint="A6"/>
        </w:rPr>
        <w:t>la Facultad de Ciencias Humanas, donde alumnos de distintas escuelas de nivel secundario de la ciudad de Tandil</w:t>
      </w:r>
      <w:r w:rsidR="003E2E91" w:rsidRPr="00923692">
        <w:rPr>
          <w:rStyle w:val="textexposedshow"/>
          <w:rFonts w:asciiTheme="minorHAnsi" w:hAnsiTheme="minorHAnsi" w:cstheme="minorHAnsi"/>
          <w:color w:val="595959" w:themeColor="text1" w:themeTint="A6"/>
        </w:rPr>
        <w:t xml:space="preserve"> y la zona, </w:t>
      </w:r>
      <w:r w:rsidRPr="00923692">
        <w:rPr>
          <w:rStyle w:val="textexposedshow"/>
          <w:rFonts w:asciiTheme="minorHAnsi" w:hAnsiTheme="minorHAnsi" w:cstheme="minorHAnsi"/>
          <w:color w:val="595959" w:themeColor="text1" w:themeTint="A6"/>
        </w:rPr>
        <w:t xml:space="preserve">se acercaron a nuestra institución para conocer la oferta académica desde las actividades de extensión y transferencia llevadas a cabo por los distintos proyectos/grupos </w:t>
      </w:r>
      <w:r w:rsidRPr="00B451AE">
        <w:rPr>
          <w:rStyle w:val="textexposedshow"/>
          <w:rFonts w:asciiTheme="minorHAnsi" w:hAnsiTheme="minorHAnsi" w:cstheme="minorHAnsi"/>
          <w:color w:val="404040" w:themeColor="text1" w:themeTint="BF"/>
        </w:rPr>
        <w:t>de investigación/docencia y extensión; experimentando –por un día- la vida universitaria.</w:t>
      </w:r>
      <w:r w:rsidRPr="00B451AE">
        <w:rPr>
          <w:rStyle w:val="apple-converted-space"/>
          <w:rFonts w:asciiTheme="minorHAnsi" w:hAnsiTheme="minorHAnsi" w:cstheme="minorHAnsi"/>
          <w:color w:val="404040" w:themeColor="text1" w:themeTint="BF"/>
        </w:rPr>
        <w:t> </w:t>
      </w:r>
      <w:r w:rsidRPr="00B451AE">
        <w:rPr>
          <w:rFonts w:asciiTheme="minorHAnsi" w:hAnsiTheme="minorHAnsi" w:cstheme="minorHAnsi"/>
          <w:color w:val="404040" w:themeColor="text1" w:themeTint="BF"/>
        </w:rPr>
        <w:br/>
      </w:r>
      <w:r w:rsidRPr="00B451AE">
        <w:rPr>
          <w:rStyle w:val="textexposedshow"/>
          <w:rFonts w:asciiTheme="minorHAnsi" w:hAnsiTheme="minorHAnsi" w:cstheme="minorHAnsi"/>
          <w:color w:val="404040" w:themeColor="text1" w:themeTint="BF"/>
        </w:rPr>
        <w:t>Este año, contará con un elemento muy especial: La celebración 50° Aniversario de la Facultad de Ciencias Humanas. Así, se conjugará lo académico con lo artístico, generando una interacción con la comunidad donde los participantes no sólo presencien una exposición, sino que lo harán interviniendo de manera activa, creativa y recreativa. Será una oportunidad para que la comunidad universitaria en general tenga la posibilidad de presentar obras artísticas en alguna de las siguientes disciplinas: Fotografía, Pintura Mural y Música, sin dejar de hacer foco en la celebración del Cincuentenario de nuestra Institución.</w:t>
      </w:r>
    </w:p>
    <w:p w:rsidR="00923692" w:rsidRDefault="00923692" w:rsidP="00FD36EF">
      <w:pPr>
        <w:rPr>
          <w:b/>
          <w:color w:val="404040" w:themeColor="text1" w:themeTint="BF"/>
          <w:sz w:val="24"/>
          <w:szCs w:val="24"/>
          <w:u w:val="single"/>
        </w:rPr>
      </w:pPr>
      <w:r>
        <w:rPr>
          <w:b/>
          <w:color w:val="404040" w:themeColor="text1" w:themeTint="BF"/>
          <w:sz w:val="24"/>
          <w:szCs w:val="24"/>
          <w:u w:val="single"/>
        </w:rPr>
        <w:t xml:space="preserve">¿A quién está destinada? </w:t>
      </w:r>
    </w:p>
    <w:p w:rsidR="00923692" w:rsidRPr="00923692" w:rsidRDefault="00923692" w:rsidP="00FD36EF">
      <w:pPr>
        <w:rPr>
          <w:b/>
          <w:color w:val="404040" w:themeColor="text1" w:themeTint="BF"/>
          <w:sz w:val="24"/>
          <w:szCs w:val="24"/>
        </w:rPr>
      </w:pPr>
      <w:r w:rsidRPr="00923692">
        <w:rPr>
          <w:b/>
          <w:color w:val="404040" w:themeColor="text1" w:themeTint="BF"/>
          <w:sz w:val="24"/>
          <w:szCs w:val="24"/>
        </w:rPr>
        <w:t>A</w:t>
      </w:r>
      <w:r>
        <w:rPr>
          <w:b/>
          <w:color w:val="404040" w:themeColor="text1" w:themeTint="BF"/>
          <w:sz w:val="24"/>
          <w:szCs w:val="24"/>
        </w:rPr>
        <w:t xml:space="preserve"> todos los </w:t>
      </w:r>
      <w:r w:rsidRPr="00923692">
        <w:rPr>
          <w:b/>
          <w:color w:val="404040" w:themeColor="text1" w:themeTint="BF"/>
          <w:sz w:val="24"/>
          <w:szCs w:val="24"/>
        </w:rPr>
        <w:t xml:space="preserve"> estudiantes de 5to y 6to año de las escuelas secundarias</w:t>
      </w:r>
      <w:r>
        <w:rPr>
          <w:b/>
          <w:color w:val="404040" w:themeColor="text1" w:themeTint="BF"/>
          <w:sz w:val="24"/>
          <w:szCs w:val="24"/>
        </w:rPr>
        <w:t>.</w:t>
      </w:r>
    </w:p>
    <w:p w:rsidR="00FD36EF" w:rsidRPr="00B451AE" w:rsidRDefault="00FD36EF" w:rsidP="00FD36EF">
      <w:pPr>
        <w:rPr>
          <w:b/>
          <w:color w:val="404040" w:themeColor="text1" w:themeTint="BF"/>
          <w:sz w:val="24"/>
          <w:szCs w:val="24"/>
          <w:u w:val="single"/>
        </w:rPr>
      </w:pPr>
      <w:r w:rsidRPr="00B451AE">
        <w:rPr>
          <w:b/>
          <w:color w:val="404040" w:themeColor="text1" w:themeTint="BF"/>
          <w:sz w:val="24"/>
          <w:szCs w:val="24"/>
          <w:u w:val="single"/>
        </w:rPr>
        <w:t xml:space="preserve">¿Cuándo es la próxima </w:t>
      </w:r>
      <w:r w:rsidR="00923692" w:rsidRPr="00B451AE">
        <w:rPr>
          <w:b/>
          <w:color w:val="404040" w:themeColor="text1" w:themeTint="BF"/>
          <w:sz w:val="24"/>
          <w:szCs w:val="24"/>
          <w:u w:val="single"/>
        </w:rPr>
        <w:t>edición</w:t>
      </w:r>
      <w:r w:rsidRPr="00B451AE">
        <w:rPr>
          <w:b/>
          <w:color w:val="404040" w:themeColor="text1" w:themeTint="BF"/>
          <w:sz w:val="24"/>
          <w:szCs w:val="24"/>
          <w:u w:val="single"/>
        </w:rPr>
        <w:t>?</w:t>
      </w:r>
    </w:p>
    <w:p w:rsidR="00FD36EF" w:rsidRPr="00B451AE" w:rsidRDefault="00FD36EF" w:rsidP="00FD36EF">
      <w:pPr>
        <w:rPr>
          <w:b/>
          <w:color w:val="404040" w:themeColor="text1" w:themeTint="BF"/>
          <w:sz w:val="24"/>
          <w:szCs w:val="24"/>
        </w:rPr>
      </w:pPr>
      <w:r w:rsidRPr="00B451AE">
        <w:rPr>
          <w:b/>
          <w:color w:val="404040" w:themeColor="text1" w:themeTint="BF"/>
          <w:sz w:val="24"/>
          <w:szCs w:val="24"/>
        </w:rPr>
        <w:t xml:space="preserve">El 3 de noviembre </w:t>
      </w:r>
      <w:r w:rsidR="00F73D6D" w:rsidRPr="00B451AE">
        <w:rPr>
          <w:b/>
          <w:color w:val="404040" w:themeColor="text1" w:themeTint="BF"/>
          <w:sz w:val="24"/>
          <w:szCs w:val="24"/>
        </w:rPr>
        <w:t xml:space="preserve"> de 2014 F</w:t>
      </w:r>
      <w:r w:rsidR="004823FC" w:rsidRPr="00B451AE">
        <w:rPr>
          <w:b/>
          <w:color w:val="404040" w:themeColor="text1" w:themeTint="BF"/>
          <w:sz w:val="24"/>
          <w:szCs w:val="24"/>
        </w:rPr>
        <w:t xml:space="preserve">acultad de Ciencias Humanas – Campus Universitario </w:t>
      </w:r>
    </w:p>
    <w:p w:rsidR="00FD36EF" w:rsidRPr="00B451AE" w:rsidRDefault="00FD36EF" w:rsidP="00FD36EF">
      <w:pPr>
        <w:rPr>
          <w:b/>
          <w:color w:val="404040" w:themeColor="text1" w:themeTint="BF"/>
          <w:sz w:val="24"/>
          <w:szCs w:val="24"/>
          <w:u w:val="single"/>
        </w:rPr>
      </w:pPr>
      <w:r w:rsidRPr="00B451AE">
        <w:rPr>
          <w:b/>
          <w:color w:val="404040" w:themeColor="text1" w:themeTint="BF"/>
          <w:sz w:val="24"/>
          <w:szCs w:val="24"/>
          <w:u w:val="single"/>
        </w:rPr>
        <w:t xml:space="preserve">¿Cómo </w:t>
      </w:r>
      <w:r w:rsidR="00923692" w:rsidRPr="00B451AE">
        <w:rPr>
          <w:b/>
          <w:color w:val="404040" w:themeColor="text1" w:themeTint="BF"/>
          <w:sz w:val="24"/>
          <w:szCs w:val="24"/>
          <w:u w:val="single"/>
        </w:rPr>
        <w:t>está</w:t>
      </w:r>
      <w:r w:rsidRPr="00B451AE">
        <w:rPr>
          <w:b/>
          <w:color w:val="404040" w:themeColor="text1" w:themeTint="BF"/>
          <w:sz w:val="24"/>
          <w:szCs w:val="24"/>
          <w:u w:val="single"/>
        </w:rPr>
        <w:t xml:space="preserve"> organizada?</w:t>
      </w:r>
    </w:p>
    <w:p w:rsidR="002E526B" w:rsidRPr="00B451AE" w:rsidRDefault="002E526B" w:rsidP="004823FC">
      <w:pPr>
        <w:rPr>
          <w:rFonts w:ascii="Calibri" w:eastAsia="Calibri" w:hAnsi="Calibri" w:cs="Times New Roman"/>
          <w:b/>
          <w:color w:val="404040" w:themeColor="text1" w:themeTint="BF"/>
          <w:sz w:val="24"/>
          <w:szCs w:val="24"/>
          <w:lang w:val="es-ES"/>
        </w:rPr>
      </w:pPr>
      <w:r w:rsidRPr="00B451AE">
        <w:rPr>
          <w:rFonts w:ascii="Calibri" w:eastAsia="Calibri" w:hAnsi="Calibri" w:cs="Times New Roman"/>
          <w:b/>
          <w:color w:val="404040" w:themeColor="text1" w:themeTint="BF"/>
          <w:sz w:val="24"/>
          <w:szCs w:val="24"/>
          <w:lang w:val="es-ES"/>
        </w:rPr>
        <w:t>Primer turno</w:t>
      </w:r>
    </w:p>
    <w:p w:rsidR="004823FC" w:rsidRPr="00B451AE" w:rsidRDefault="004823FC" w:rsidP="004823FC">
      <w:pPr>
        <w:rPr>
          <w:rFonts w:ascii="Calibri" w:eastAsia="Calibri" w:hAnsi="Calibri" w:cs="Times New Roman"/>
          <w:color w:val="404040" w:themeColor="text1" w:themeTint="BF"/>
          <w:sz w:val="24"/>
          <w:szCs w:val="24"/>
          <w:lang w:val="es-ES"/>
        </w:rPr>
      </w:pPr>
      <w:r w:rsidRPr="00B451AE">
        <w:rPr>
          <w:rFonts w:ascii="Calibri" w:eastAsia="Calibri" w:hAnsi="Calibri" w:cs="Times New Roman"/>
          <w:color w:val="404040" w:themeColor="text1" w:themeTint="BF"/>
          <w:sz w:val="24"/>
          <w:szCs w:val="24"/>
          <w:lang w:val="es-ES"/>
        </w:rPr>
        <w:t xml:space="preserve">08:30 </w:t>
      </w:r>
      <w:proofErr w:type="spellStart"/>
      <w:r w:rsidRPr="00B451AE">
        <w:rPr>
          <w:rFonts w:ascii="Calibri" w:eastAsia="Calibri" w:hAnsi="Calibri" w:cs="Times New Roman"/>
          <w:color w:val="404040" w:themeColor="text1" w:themeTint="BF"/>
          <w:sz w:val="24"/>
          <w:szCs w:val="24"/>
          <w:lang w:val="es-ES"/>
        </w:rPr>
        <w:t>hs</w:t>
      </w:r>
      <w:proofErr w:type="spellEnd"/>
      <w:r w:rsidRPr="00B451AE">
        <w:rPr>
          <w:rFonts w:ascii="Calibri" w:eastAsia="Calibri" w:hAnsi="Calibri" w:cs="Times New Roman"/>
          <w:color w:val="404040" w:themeColor="text1" w:themeTint="BF"/>
          <w:sz w:val="24"/>
          <w:szCs w:val="24"/>
          <w:lang w:val="es-ES"/>
        </w:rPr>
        <w:t xml:space="preserve">. a 09:20 </w:t>
      </w:r>
      <w:proofErr w:type="spellStart"/>
      <w:proofErr w:type="gramStart"/>
      <w:r w:rsidRPr="00B451AE">
        <w:rPr>
          <w:rFonts w:ascii="Calibri" w:eastAsia="Calibri" w:hAnsi="Calibri" w:cs="Times New Roman"/>
          <w:color w:val="404040" w:themeColor="text1" w:themeTint="BF"/>
          <w:sz w:val="24"/>
          <w:szCs w:val="24"/>
          <w:lang w:val="es-ES"/>
        </w:rPr>
        <w:t>hs</w:t>
      </w:r>
      <w:proofErr w:type="spellEnd"/>
      <w:r w:rsidRPr="00B451AE">
        <w:rPr>
          <w:rFonts w:ascii="Calibri" w:eastAsia="Calibri" w:hAnsi="Calibri" w:cs="Times New Roman"/>
          <w:color w:val="404040" w:themeColor="text1" w:themeTint="BF"/>
          <w:sz w:val="24"/>
          <w:szCs w:val="24"/>
          <w:lang w:val="es-ES"/>
        </w:rPr>
        <w:t xml:space="preserve"> :</w:t>
      </w:r>
      <w:proofErr w:type="gramEnd"/>
      <w:r w:rsidRPr="00B451AE">
        <w:rPr>
          <w:rFonts w:ascii="Calibri" w:eastAsia="Calibri" w:hAnsi="Calibri" w:cs="Times New Roman"/>
          <w:color w:val="404040" w:themeColor="text1" w:themeTint="BF"/>
          <w:sz w:val="24"/>
          <w:szCs w:val="24"/>
          <w:lang w:val="es-ES"/>
        </w:rPr>
        <w:t xml:space="preserve"> .Acreditación y Bre</w:t>
      </w:r>
      <w:r w:rsidR="00923692">
        <w:rPr>
          <w:rFonts w:ascii="Calibri" w:eastAsia="Calibri" w:hAnsi="Calibri" w:cs="Times New Roman"/>
          <w:color w:val="404040" w:themeColor="text1" w:themeTint="BF"/>
          <w:sz w:val="24"/>
          <w:szCs w:val="24"/>
          <w:lang w:val="es-ES"/>
        </w:rPr>
        <w:t>ve recorrido por la Biblioteca C</w:t>
      </w:r>
      <w:bookmarkStart w:id="0" w:name="_GoBack"/>
      <w:bookmarkEnd w:id="0"/>
      <w:r w:rsidRPr="00B451AE">
        <w:rPr>
          <w:rFonts w:ascii="Calibri" w:eastAsia="Calibri" w:hAnsi="Calibri" w:cs="Times New Roman"/>
          <w:color w:val="404040" w:themeColor="text1" w:themeTint="BF"/>
          <w:sz w:val="24"/>
          <w:szCs w:val="24"/>
          <w:lang w:val="es-ES"/>
        </w:rPr>
        <w:t>entral de la UNICEN</w:t>
      </w:r>
    </w:p>
    <w:p w:rsidR="004823FC" w:rsidRPr="00B451AE" w:rsidRDefault="004823FC" w:rsidP="004823FC">
      <w:pPr>
        <w:rPr>
          <w:rFonts w:ascii="Calibri" w:eastAsia="Calibri" w:hAnsi="Calibri" w:cs="Times New Roman"/>
          <w:color w:val="404040" w:themeColor="text1" w:themeTint="BF"/>
          <w:sz w:val="24"/>
          <w:szCs w:val="24"/>
          <w:lang w:val="es-ES"/>
        </w:rPr>
      </w:pPr>
      <w:r w:rsidRPr="00B451AE">
        <w:rPr>
          <w:rFonts w:ascii="Calibri" w:eastAsia="Calibri" w:hAnsi="Calibri" w:cs="Times New Roman"/>
          <w:color w:val="404040" w:themeColor="text1" w:themeTint="BF"/>
          <w:sz w:val="24"/>
          <w:szCs w:val="24"/>
          <w:lang w:val="es-ES"/>
        </w:rPr>
        <w:t>9.30 a 10.30: Recorrido por las Aulas  visitando los proyectos de las carreras</w:t>
      </w:r>
    </w:p>
    <w:p w:rsidR="004823FC" w:rsidRPr="00B451AE" w:rsidRDefault="004823FC" w:rsidP="004823FC">
      <w:pPr>
        <w:rPr>
          <w:rFonts w:ascii="Calibri" w:eastAsia="Calibri" w:hAnsi="Calibri" w:cs="Times New Roman"/>
          <w:color w:val="404040" w:themeColor="text1" w:themeTint="BF"/>
          <w:sz w:val="24"/>
          <w:szCs w:val="24"/>
          <w:lang w:val="es-ES"/>
        </w:rPr>
      </w:pPr>
      <w:r w:rsidRPr="00B451AE">
        <w:rPr>
          <w:rFonts w:ascii="Calibri" w:eastAsia="Calibri" w:hAnsi="Calibri" w:cs="Times New Roman"/>
          <w:color w:val="404040" w:themeColor="text1" w:themeTint="BF"/>
          <w:sz w:val="24"/>
          <w:szCs w:val="24"/>
          <w:lang w:val="es-ES"/>
        </w:rPr>
        <w:t xml:space="preserve">10,30 a </w:t>
      </w:r>
      <w:proofErr w:type="gramStart"/>
      <w:r w:rsidRPr="00B451AE">
        <w:rPr>
          <w:rFonts w:ascii="Calibri" w:eastAsia="Calibri" w:hAnsi="Calibri" w:cs="Times New Roman"/>
          <w:color w:val="404040" w:themeColor="text1" w:themeTint="BF"/>
          <w:sz w:val="24"/>
          <w:szCs w:val="24"/>
          <w:lang w:val="es-ES"/>
        </w:rPr>
        <w:t>11,10 :</w:t>
      </w:r>
      <w:proofErr w:type="gramEnd"/>
      <w:r w:rsidRPr="00B451AE">
        <w:rPr>
          <w:rFonts w:ascii="Calibri" w:eastAsia="Calibri" w:hAnsi="Calibri" w:cs="Times New Roman"/>
          <w:color w:val="404040" w:themeColor="text1" w:themeTint="BF"/>
          <w:sz w:val="24"/>
          <w:szCs w:val="24"/>
          <w:lang w:val="es-ES"/>
        </w:rPr>
        <w:t xml:space="preserve"> recreo (</w:t>
      </w:r>
      <w:r w:rsidR="00904E81" w:rsidRPr="00B451AE">
        <w:rPr>
          <w:rFonts w:ascii="Calibri" w:eastAsia="Calibri" w:hAnsi="Calibri" w:cs="Times New Roman"/>
          <w:color w:val="404040" w:themeColor="text1" w:themeTint="BF"/>
          <w:sz w:val="24"/>
          <w:szCs w:val="24"/>
          <w:lang w:val="es-ES"/>
        </w:rPr>
        <w:t>Presentación</w:t>
      </w:r>
      <w:r w:rsidRPr="00B451AE">
        <w:rPr>
          <w:rFonts w:ascii="Calibri" w:eastAsia="Calibri" w:hAnsi="Calibri" w:cs="Times New Roman"/>
          <w:color w:val="404040" w:themeColor="text1" w:themeTint="BF"/>
          <w:sz w:val="24"/>
          <w:szCs w:val="24"/>
          <w:lang w:val="es-ES"/>
        </w:rPr>
        <w:t xml:space="preserve"> de Bandas musicales)</w:t>
      </w:r>
    </w:p>
    <w:p w:rsidR="004823FC" w:rsidRPr="00B451AE" w:rsidRDefault="004823FC" w:rsidP="004823FC">
      <w:pPr>
        <w:rPr>
          <w:rFonts w:ascii="Calibri" w:eastAsia="Calibri" w:hAnsi="Calibri" w:cs="Times New Roman"/>
          <w:color w:val="404040" w:themeColor="text1" w:themeTint="BF"/>
          <w:sz w:val="24"/>
          <w:szCs w:val="24"/>
          <w:lang w:val="es-ES"/>
        </w:rPr>
      </w:pPr>
      <w:r w:rsidRPr="00B451AE">
        <w:rPr>
          <w:rFonts w:ascii="Calibri" w:eastAsia="Calibri" w:hAnsi="Calibri" w:cs="Times New Roman"/>
          <w:color w:val="404040" w:themeColor="text1" w:themeTint="BF"/>
          <w:sz w:val="24"/>
          <w:szCs w:val="24"/>
          <w:lang w:val="es-ES"/>
        </w:rPr>
        <w:t>11,10 a 11,50 Taller de Cierre</w:t>
      </w:r>
    </w:p>
    <w:p w:rsidR="004823FC" w:rsidRPr="00B451AE" w:rsidRDefault="004823FC" w:rsidP="004823FC">
      <w:pPr>
        <w:rPr>
          <w:rFonts w:ascii="Calibri" w:eastAsia="Calibri" w:hAnsi="Calibri" w:cs="Times New Roman"/>
          <w:color w:val="404040" w:themeColor="text1" w:themeTint="BF"/>
          <w:sz w:val="24"/>
          <w:szCs w:val="24"/>
          <w:lang w:val="es-ES"/>
        </w:rPr>
      </w:pPr>
      <w:r w:rsidRPr="00B451AE">
        <w:rPr>
          <w:rFonts w:ascii="Calibri" w:eastAsia="Calibri" w:hAnsi="Calibri" w:cs="Times New Roman"/>
          <w:color w:val="404040" w:themeColor="text1" w:themeTint="BF"/>
          <w:sz w:val="24"/>
          <w:szCs w:val="24"/>
          <w:lang w:val="es-ES"/>
        </w:rPr>
        <w:t xml:space="preserve">Picnic </w:t>
      </w:r>
      <w:r w:rsidR="00904E81" w:rsidRPr="00B451AE">
        <w:rPr>
          <w:rFonts w:ascii="Calibri" w:eastAsia="Calibri" w:hAnsi="Calibri" w:cs="Times New Roman"/>
          <w:color w:val="404040" w:themeColor="text1" w:themeTint="BF"/>
          <w:sz w:val="24"/>
          <w:szCs w:val="24"/>
          <w:lang w:val="es-ES"/>
        </w:rPr>
        <w:t xml:space="preserve"> 12 a 13,45</w:t>
      </w:r>
    </w:p>
    <w:p w:rsidR="002E526B" w:rsidRPr="00B451AE" w:rsidRDefault="002E526B" w:rsidP="004823FC">
      <w:pPr>
        <w:rPr>
          <w:rFonts w:ascii="Calibri" w:eastAsia="Calibri" w:hAnsi="Calibri" w:cs="Times New Roman"/>
          <w:b/>
          <w:color w:val="404040" w:themeColor="text1" w:themeTint="BF"/>
          <w:sz w:val="24"/>
          <w:szCs w:val="24"/>
          <w:lang w:val="es-ES"/>
        </w:rPr>
      </w:pPr>
      <w:r w:rsidRPr="00B451AE">
        <w:rPr>
          <w:rFonts w:ascii="Calibri" w:eastAsia="Calibri" w:hAnsi="Calibri" w:cs="Times New Roman"/>
          <w:b/>
          <w:color w:val="404040" w:themeColor="text1" w:themeTint="BF"/>
          <w:sz w:val="24"/>
          <w:szCs w:val="24"/>
          <w:lang w:val="es-ES"/>
        </w:rPr>
        <w:t>Segundo turno</w:t>
      </w:r>
    </w:p>
    <w:p w:rsidR="00904E81" w:rsidRPr="00B451AE" w:rsidRDefault="00904E81" w:rsidP="00904E81">
      <w:pPr>
        <w:rPr>
          <w:rFonts w:ascii="Calibri" w:eastAsia="Calibri" w:hAnsi="Calibri" w:cs="Times New Roman"/>
          <w:color w:val="404040" w:themeColor="text1" w:themeTint="BF"/>
          <w:sz w:val="24"/>
          <w:szCs w:val="24"/>
          <w:lang w:val="es-ES"/>
        </w:rPr>
      </w:pPr>
      <w:r w:rsidRPr="00B451AE">
        <w:rPr>
          <w:rFonts w:ascii="Calibri" w:eastAsia="Calibri" w:hAnsi="Calibri" w:cs="Times New Roman"/>
          <w:color w:val="404040" w:themeColor="text1" w:themeTint="BF"/>
          <w:sz w:val="24"/>
          <w:szCs w:val="24"/>
          <w:lang w:val="es-ES"/>
        </w:rPr>
        <w:lastRenderedPageBreak/>
        <w:t xml:space="preserve">13,45 a 14,30 </w:t>
      </w:r>
      <w:proofErr w:type="spellStart"/>
      <w:proofErr w:type="gramStart"/>
      <w:r w:rsidRPr="00B451AE">
        <w:rPr>
          <w:rFonts w:ascii="Calibri" w:eastAsia="Calibri" w:hAnsi="Calibri" w:cs="Times New Roman"/>
          <w:color w:val="404040" w:themeColor="text1" w:themeTint="BF"/>
          <w:sz w:val="24"/>
          <w:szCs w:val="24"/>
          <w:lang w:val="es-ES"/>
        </w:rPr>
        <w:t>hs</w:t>
      </w:r>
      <w:proofErr w:type="spellEnd"/>
      <w:r w:rsidRPr="00B451AE">
        <w:rPr>
          <w:rFonts w:ascii="Calibri" w:eastAsia="Calibri" w:hAnsi="Calibri" w:cs="Times New Roman"/>
          <w:color w:val="404040" w:themeColor="text1" w:themeTint="BF"/>
          <w:sz w:val="24"/>
          <w:szCs w:val="24"/>
          <w:lang w:val="es-ES"/>
        </w:rPr>
        <w:t xml:space="preserve"> :</w:t>
      </w:r>
      <w:proofErr w:type="gramEnd"/>
      <w:r w:rsidRPr="00B451AE">
        <w:rPr>
          <w:rFonts w:ascii="Calibri" w:eastAsia="Calibri" w:hAnsi="Calibri" w:cs="Times New Roman"/>
          <w:color w:val="404040" w:themeColor="text1" w:themeTint="BF"/>
          <w:sz w:val="24"/>
          <w:szCs w:val="24"/>
          <w:lang w:val="es-ES"/>
        </w:rPr>
        <w:t xml:space="preserve"> .Acreditación y Breve recorrido por la Biblioteca central de la UNICEN</w:t>
      </w:r>
    </w:p>
    <w:p w:rsidR="00904E81" w:rsidRPr="00B451AE" w:rsidRDefault="00904E81" w:rsidP="00904E81">
      <w:pPr>
        <w:rPr>
          <w:rFonts w:ascii="Calibri" w:eastAsia="Calibri" w:hAnsi="Calibri" w:cs="Times New Roman"/>
          <w:color w:val="404040" w:themeColor="text1" w:themeTint="BF"/>
          <w:sz w:val="24"/>
          <w:szCs w:val="24"/>
          <w:lang w:val="es-ES"/>
        </w:rPr>
      </w:pPr>
      <w:r w:rsidRPr="00B451AE">
        <w:rPr>
          <w:rFonts w:ascii="Calibri" w:eastAsia="Calibri" w:hAnsi="Calibri" w:cs="Times New Roman"/>
          <w:color w:val="404040" w:themeColor="text1" w:themeTint="BF"/>
          <w:sz w:val="24"/>
          <w:szCs w:val="24"/>
          <w:lang w:val="es-ES"/>
        </w:rPr>
        <w:t>14.40 a 15.40: Recorrido por las Aulas  visitando los proyectos de las carreras</w:t>
      </w:r>
    </w:p>
    <w:p w:rsidR="00904E81" w:rsidRDefault="00904E81" w:rsidP="00904E81">
      <w:pPr>
        <w:rPr>
          <w:rFonts w:ascii="Calibri" w:eastAsia="Calibri" w:hAnsi="Calibri" w:cs="Times New Roman"/>
          <w:color w:val="404040" w:themeColor="text1" w:themeTint="BF"/>
          <w:sz w:val="24"/>
          <w:szCs w:val="24"/>
          <w:lang w:val="es-ES"/>
        </w:rPr>
      </w:pPr>
      <w:r w:rsidRPr="00B451AE">
        <w:rPr>
          <w:rFonts w:ascii="Calibri" w:eastAsia="Calibri" w:hAnsi="Calibri" w:cs="Times New Roman"/>
          <w:color w:val="404040" w:themeColor="text1" w:themeTint="BF"/>
          <w:sz w:val="24"/>
          <w:szCs w:val="24"/>
          <w:lang w:val="es-ES"/>
        </w:rPr>
        <w:t>15,40 a 16,20  recreo (</w:t>
      </w:r>
      <w:r w:rsidR="00C54265" w:rsidRPr="00B451AE">
        <w:rPr>
          <w:rFonts w:ascii="Calibri" w:eastAsia="Calibri" w:hAnsi="Calibri" w:cs="Times New Roman"/>
          <w:color w:val="404040" w:themeColor="text1" w:themeTint="BF"/>
          <w:sz w:val="24"/>
          <w:szCs w:val="24"/>
          <w:lang w:val="es-ES"/>
        </w:rPr>
        <w:t>Presentación</w:t>
      </w:r>
      <w:r w:rsidRPr="00B451AE">
        <w:rPr>
          <w:rFonts w:ascii="Calibri" w:eastAsia="Calibri" w:hAnsi="Calibri" w:cs="Times New Roman"/>
          <w:color w:val="404040" w:themeColor="text1" w:themeTint="BF"/>
          <w:sz w:val="24"/>
          <w:szCs w:val="24"/>
          <w:lang w:val="es-ES"/>
        </w:rPr>
        <w:t xml:space="preserve"> de Bandas </w:t>
      </w:r>
      <w:proofErr w:type="gramStart"/>
      <w:r w:rsidRPr="00B451AE">
        <w:rPr>
          <w:rFonts w:ascii="Calibri" w:eastAsia="Calibri" w:hAnsi="Calibri" w:cs="Times New Roman"/>
          <w:color w:val="404040" w:themeColor="text1" w:themeTint="BF"/>
          <w:sz w:val="24"/>
          <w:szCs w:val="24"/>
          <w:lang w:val="es-ES"/>
        </w:rPr>
        <w:t>musicales</w:t>
      </w:r>
      <w:proofErr w:type="gramEnd"/>
      <w:r w:rsidRPr="00B451AE">
        <w:rPr>
          <w:rFonts w:ascii="Calibri" w:eastAsia="Calibri" w:hAnsi="Calibri" w:cs="Times New Roman"/>
          <w:color w:val="404040" w:themeColor="text1" w:themeTint="BF"/>
          <w:sz w:val="24"/>
          <w:szCs w:val="24"/>
          <w:lang w:val="es-ES"/>
        </w:rPr>
        <w:t>)</w:t>
      </w:r>
    </w:p>
    <w:p w:rsidR="00B451AE" w:rsidRPr="00B451AE" w:rsidRDefault="00B451AE" w:rsidP="00904E81">
      <w:pPr>
        <w:rPr>
          <w:rFonts w:ascii="Calibri" w:eastAsia="Calibri" w:hAnsi="Calibri" w:cs="Times New Roman"/>
          <w:color w:val="404040" w:themeColor="text1" w:themeTint="BF"/>
          <w:sz w:val="24"/>
          <w:szCs w:val="24"/>
          <w:lang w:val="es-ES"/>
        </w:rPr>
      </w:pPr>
      <w:r>
        <w:rPr>
          <w:rFonts w:ascii="Calibri" w:eastAsia="Calibri" w:hAnsi="Calibri" w:cs="Times New Roman"/>
          <w:color w:val="404040" w:themeColor="text1" w:themeTint="BF"/>
          <w:sz w:val="24"/>
          <w:szCs w:val="24"/>
          <w:lang w:val="es-ES"/>
        </w:rPr>
        <w:t>16,20 a 17 Taller</w:t>
      </w:r>
    </w:p>
    <w:p w:rsidR="00016226" w:rsidRPr="00B451AE" w:rsidRDefault="00016226" w:rsidP="004823FC">
      <w:pPr>
        <w:rPr>
          <w:rFonts w:ascii="Calibri" w:eastAsia="Calibri" w:hAnsi="Calibri" w:cs="Times New Roman"/>
          <w:color w:val="404040" w:themeColor="text1" w:themeTint="BF"/>
          <w:sz w:val="24"/>
          <w:szCs w:val="24"/>
          <w:lang w:val="es-ES"/>
        </w:rPr>
      </w:pPr>
      <w:r w:rsidRPr="00B451AE">
        <w:rPr>
          <w:rFonts w:ascii="Calibri" w:eastAsia="Calibri" w:hAnsi="Calibri" w:cs="Times New Roman"/>
          <w:color w:val="404040" w:themeColor="text1" w:themeTint="BF"/>
          <w:sz w:val="24"/>
          <w:szCs w:val="24"/>
          <w:lang w:val="es-ES"/>
        </w:rPr>
        <w:t xml:space="preserve">En el momento de la acreditación tendrán la </w:t>
      </w:r>
      <w:r w:rsidR="002E526B" w:rsidRPr="00B451AE">
        <w:rPr>
          <w:rFonts w:ascii="Calibri" w:eastAsia="Calibri" w:hAnsi="Calibri" w:cs="Times New Roman"/>
          <w:color w:val="404040" w:themeColor="text1" w:themeTint="BF"/>
          <w:sz w:val="24"/>
          <w:szCs w:val="24"/>
          <w:lang w:val="es-ES"/>
        </w:rPr>
        <w:t xml:space="preserve">opción de elegir un recorrido </w:t>
      </w:r>
      <w:r w:rsidRPr="00B451AE">
        <w:rPr>
          <w:rFonts w:ascii="Calibri" w:eastAsia="Calibri" w:hAnsi="Calibri" w:cs="Times New Roman"/>
          <w:color w:val="404040" w:themeColor="text1" w:themeTint="BF"/>
          <w:sz w:val="24"/>
          <w:szCs w:val="24"/>
          <w:lang w:val="es-ES"/>
        </w:rPr>
        <w:t xml:space="preserve"> posible para visitar determinado número de aulas</w:t>
      </w:r>
      <w:r w:rsidR="00B451AE">
        <w:rPr>
          <w:rFonts w:ascii="Calibri" w:eastAsia="Calibri" w:hAnsi="Calibri" w:cs="Times New Roman"/>
          <w:color w:val="404040" w:themeColor="text1" w:themeTint="BF"/>
          <w:sz w:val="24"/>
          <w:szCs w:val="24"/>
          <w:lang w:val="es-ES"/>
        </w:rPr>
        <w:t xml:space="preserve">. La facultad ofrecerá una merienda en el recreo y la idea es que traigan alguna colación para compartir </w:t>
      </w:r>
      <w:r w:rsidR="00B451AE" w:rsidRPr="00B451AE">
        <w:rPr>
          <w:rFonts w:ascii="Calibri" w:eastAsia="Calibri" w:hAnsi="Calibri" w:cs="Times New Roman"/>
          <w:b/>
          <w:color w:val="404040" w:themeColor="text1" w:themeTint="BF"/>
          <w:sz w:val="24"/>
          <w:szCs w:val="24"/>
          <w:lang w:val="es-ES"/>
        </w:rPr>
        <w:t>el picnic.</w:t>
      </w:r>
      <w:r w:rsidRPr="00B451AE">
        <w:rPr>
          <w:rFonts w:ascii="Calibri" w:eastAsia="Calibri" w:hAnsi="Calibri" w:cs="Times New Roman"/>
          <w:color w:val="404040" w:themeColor="text1" w:themeTint="BF"/>
          <w:sz w:val="24"/>
          <w:szCs w:val="24"/>
          <w:lang w:val="es-ES"/>
        </w:rPr>
        <w:t xml:space="preserve"> </w:t>
      </w:r>
    </w:p>
    <w:p w:rsidR="00904E81" w:rsidRPr="00B451AE" w:rsidRDefault="00904E81" w:rsidP="004823FC">
      <w:pPr>
        <w:rPr>
          <w:rFonts w:ascii="Calibri" w:eastAsia="Calibri" w:hAnsi="Calibri" w:cs="Times New Roman"/>
          <w:b/>
          <w:color w:val="404040" w:themeColor="text1" w:themeTint="BF"/>
          <w:sz w:val="24"/>
          <w:szCs w:val="24"/>
          <w:u w:val="single"/>
          <w:lang w:val="es-ES"/>
        </w:rPr>
      </w:pPr>
      <w:r w:rsidRPr="00B451AE">
        <w:rPr>
          <w:rFonts w:ascii="Calibri" w:eastAsia="Calibri" w:hAnsi="Calibri" w:cs="Times New Roman"/>
          <w:b/>
          <w:color w:val="404040" w:themeColor="text1" w:themeTint="BF"/>
          <w:sz w:val="24"/>
          <w:szCs w:val="24"/>
          <w:u w:val="single"/>
          <w:lang w:val="es-ES"/>
        </w:rPr>
        <w:t xml:space="preserve">Inscripción: </w:t>
      </w:r>
    </w:p>
    <w:p w:rsidR="00646D41" w:rsidRPr="00B451AE" w:rsidRDefault="00904E81" w:rsidP="004823FC">
      <w:pPr>
        <w:rPr>
          <w:rFonts w:ascii="Calibri" w:eastAsia="Calibri" w:hAnsi="Calibri" w:cs="Times New Roman"/>
          <w:color w:val="404040" w:themeColor="text1" w:themeTint="BF"/>
          <w:sz w:val="24"/>
          <w:szCs w:val="24"/>
          <w:lang w:val="es-ES"/>
        </w:rPr>
      </w:pPr>
      <w:r w:rsidRPr="00B451AE">
        <w:rPr>
          <w:rFonts w:ascii="Calibri" w:eastAsia="Calibri" w:hAnsi="Calibri" w:cs="Times New Roman"/>
          <w:color w:val="404040" w:themeColor="text1" w:themeTint="BF"/>
          <w:sz w:val="24"/>
          <w:szCs w:val="24"/>
          <w:lang w:val="es-ES"/>
        </w:rPr>
        <w:t xml:space="preserve">Para inscribirse </w:t>
      </w:r>
      <w:proofErr w:type="gramStart"/>
      <w:r w:rsidR="002E526B" w:rsidRPr="00B451AE">
        <w:rPr>
          <w:rFonts w:ascii="Calibri" w:eastAsia="Calibri" w:hAnsi="Calibri" w:cs="Times New Roman"/>
          <w:color w:val="404040" w:themeColor="text1" w:themeTint="BF"/>
          <w:sz w:val="24"/>
          <w:szCs w:val="24"/>
          <w:lang w:val="es-ES"/>
        </w:rPr>
        <w:t>a</w:t>
      </w:r>
      <w:proofErr w:type="gramEnd"/>
      <w:r w:rsidRPr="00B451AE">
        <w:rPr>
          <w:rFonts w:ascii="Calibri" w:eastAsia="Calibri" w:hAnsi="Calibri" w:cs="Times New Roman"/>
          <w:color w:val="404040" w:themeColor="text1" w:themeTint="BF"/>
          <w:sz w:val="24"/>
          <w:szCs w:val="24"/>
          <w:lang w:val="es-ES"/>
        </w:rPr>
        <w:t xml:space="preserve"> las jornadas enviar un correo consignado</w:t>
      </w:r>
      <w:r w:rsidR="00646D41" w:rsidRPr="00B451AE">
        <w:rPr>
          <w:rFonts w:ascii="Calibri" w:eastAsia="Calibri" w:hAnsi="Calibri" w:cs="Times New Roman"/>
          <w:color w:val="404040" w:themeColor="text1" w:themeTint="BF"/>
          <w:sz w:val="24"/>
          <w:szCs w:val="24"/>
          <w:lang w:val="es-ES"/>
        </w:rPr>
        <w:t>:</w:t>
      </w:r>
    </w:p>
    <w:p w:rsidR="00646D41" w:rsidRPr="00B451AE" w:rsidRDefault="00646D41" w:rsidP="004823FC">
      <w:pPr>
        <w:rPr>
          <w:rFonts w:ascii="Calibri" w:eastAsia="Calibri" w:hAnsi="Calibri" w:cs="Times New Roman"/>
          <w:color w:val="404040" w:themeColor="text1" w:themeTint="BF"/>
          <w:sz w:val="24"/>
          <w:szCs w:val="24"/>
          <w:lang w:val="es-ES"/>
        </w:rPr>
      </w:pPr>
      <w:r w:rsidRPr="00B451AE">
        <w:rPr>
          <w:rFonts w:ascii="Calibri" w:eastAsia="Calibri" w:hAnsi="Calibri" w:cs="Times New Roman"/>
          <w:b/>
          <w:color w:val="404040" w:themeColor="text1" w:themeTint="BF"/>
          <w:sz w:val="24"/>
          <w:szCs w:val="24"/>
          <w:lang w:val="es-ES"/>
        </w:rPr>
        <w:t>Número de alumnos</w:t>
      </w:r>
      <w:r w:rsidRPr="00B451AE">
        <w:rPr>
          <w:rFonts w:ascii="Calibri" w:eastAsia="Calibri" w:hAnsi="Calibri" w:cs="Times New Roman"/>
          <w:color w:val="404040" w:themeColor="text1" w:themeTint="BF"/>
          <w:sz w:val="24"/>
          <w:szCs w:val="24"/>
          <w:lang w:val="es-ES"/>
        </w:rPr>
        <w:t xml:space="preserve">: </w:t>
      </w:r>
    </w:p>
    <w:p w:rsidR="00646D41" w:rsidRPr="00B451AE" w:rsidRDefault="00646D41" w:rsidP="004823FC">
      <w:pPr>
        <w:rPr>
          <w:rFonts w:ascii="Calibri" w:eastAsia="Calibri" w:hAnsi="Calibri" w:cs="Times New Roman"/>
          <w:b/>
          <w:color w:val="404040" w:themeColor="text1" w:themeTint="BF"/>
          <w:sz w:val="24"/>
          <w:szCs w:val="24"/>
          <w:lang w:val="es-ES"/>
        </w:rPr>
      </w:pPr>
      <w:r w:rsidRPr="00B451AE">
        <w:rPr>
          <w:rFonts w:ascii="Calibri" w:eastAsia="Calibri" w:hAnsi="Calibri" w:cs="Times New Roman"/>
          <w:b/>
          <w:color w:val="404040" w:themeColor="text1" w:themeTint="BF"/>
          <w:sz w:val="24"/>
          <w:szCs w:val="24"/>
          <w:lang w:val="es-ES"/>
        </w:rPr>
        <w:t>Turno seleccionado:</w:t>
      </w:r>
      <w:r w:rsidR="002E526B" w:rsidRPr="00B451AE">
        <w:rPr>
          <w:rFonts w:ascii="Calibri" w:eastAsia="Calibri" w:hAnsi="Calibri" w:cs="Times New Roman"/>
          <w:b/>
          <w:color w:val="404040" w:themeColor="text1" w:themeTint="BF"/>
          <w:sz w:val="24"/>
          <w:szCs w:val="24"/>
          <w:lang w:val="es-ES"/>
        </w:rPr>
        <w:t xml:space="preserve"> </w:t>
      </w:r>
      <w:r w:rsidR="002E526B" w:rsidRPr="00B451AE">
        <w:rPr>
          <w:rFonts w:ascii="Calibri" w:eastAsia="Calibri" w:hAnsi="Calibri" w:cs="Times New Roman"/>
          <w:color w:val="404040" w:themeColor="text1" w:themeTint="BF"/>
          <w:sz w:val="24"/>
          <w:szCs w:val="24"/>
          <w:lang w:val="es-ES"/>
        </w:rPr>
        <w:t>Mañana o Tarde</w:t>
      </w:r>
    </w:p>
    <w:p w:rsidR="00646D41" w:rsidRPr="00B451AE" w:rsidRDefault="00646D41" w:rsidP="004823FC">
      <w:pPr>
        <w:rPr>
          <w:rFonts w:ascii="Calibri" w:eastAsia="Calibri" w:hAnsi="Calibri" w:cs="Times New Roman"/>
          <w:color w:val="404040" w:themeColor="text1" w:themeTint="BF"/>
          <w:sz w:val="24"/>
          <w:szCs w:val="24"/>
          <w:lang w:val="es-ES"/>
        </w:rPr>
      </w:pPr>
      <w:r w:rsidRPr="00B451AE">
        <w:rPr>
          <w:rFonts w:ascii="Calibri" w:eastAsia="Calibri" w:hAnsi="Calibri" w:cs="Times New Roman"/>
          <w:b/>
          <w:color w:val="404040" w:themeColor="text1" w:themeTint="BF"/>
          <w:sz w:val="24"/>
          <w:szCs w:val="24"/>
          <w:lang w:val="es-ES"/>
        </w:rPr>
        <w:t>Datos del</w:t>
      </w:r>
      <w:r w:rsidR="00904E81" w:rsidRPr="00B451AE">
        <w:rPr>
          <w:rFonts w:ascii="Calibri" w:eastAsia="Calibri" w:hAnsi="Calibri" w:cs="Times New Roman"/>
          <w:b/>
          <w:color w:val="404040" w:themeColor="text1" w:themeTint="BF"/>
          <w:sz w:val="24"/>
          <w:szCs w:val="24"/>
          <w:lang w:val="es-ES"/>
        </w:rPr>
        <w:t xml:space="preserve"> docente acompañante</w:t>
      </w:r>
      <w:r w:rsidR="00904E81" w:rsidRPr="00B451AE">
        <w:rPr>
          <w:rFonts w:ascii="Calibri" w:eastAsia="Calibri" w:hAnsi="Calibri" w:cs="Times New Roman"/>
          <w:color w:val="404040" w:themeColor="text1" w:themeTint="BF"/>
          <w:sz w:val="24"/>
          <w:szCs w:val="24"/>
          <w:lang w:val="es-ES"/>
        </w:rPr>
        <w:t xml:space="preserve">  </w:t>
      </w:r>
      <w:r w:rsidR="00C54265" w:rsidRPr="00B451AE">
        <w:rPr>
          <w:rFonts w:ascii="Calibri" w:eastAsia="Calibri" w:hAnsi="Calibri" w:cs="Times New Roman"/>
          <w:color w:val="404040" w:themeColor="text1" w:themeTint="BF"/>
          <w:sz w:val="24"/>
          <w:szCs w:val="24"/>
          <w:lang w:val="es-ES"/>
        </w:rPr>
        <w:t>(</w:t>
      </w:r>
      <w:r w:rsidR="00904E81" w:rsidRPr="00B451AE">
        <w:rPr>
          <w:rFonts w:ascii="Calibri" w:eastAsia="Calibri" w:hAnsi="Calibri" w:cs="Times New Roman"/>
          <w:color w:val="404040" w:themeColor="text1" w:themeTint="BF"/>
          <w:sz w:val="24"/>
          <w:szCs w:val="24"/>
          <w:lang w:val="es-ES"/>
        </w:rPr>
        <w:t>nombre, teléfono  y correo de contacto)</w:t>
      </w:r>
    </w:p>
    <w:p w:rsidR="00C54265" w:rsidRPr="00B451AE" w:rsidRDefault="00646D41" w:rsidP="004823FC">
      <w:pPr>
        <w:rPr>
          <w:rFonts w:ascii="Calibri" w:eastAsia="Calibri" w:hAnsi="Calibri" w:cs="Times New Roman"/>
          <w:color w:val="404040" w:themeColor="text1" w:themeTint="BF"/>
          <w:sz w:val="24"/>
          <w:szCs w:val="24"/>
          <w:lang w:val="es-ES"/>
        </w:rPr>
      </w:pPr>
      <w:r w:rsidRPr="00B451AE">
        <w:rPr>
          <w:rFonts w:ascii="Calibri" w:eastAsia="Calibri" w:hAnsi="Calibri" w:cs="Times New Roman"/>
          <w:color w:val="404040" w:themeColor="text1" w:themeTint="BF"/>
          <w:sz w:val="24"/>
          <w:szCs w:val="24"/>
          <w:lang w:val="es-ES"/>
        </w:rPr>
        <w:t xml:space="preserve">Enviar esta </w:t>
      </w:r>
      <w:r w:rsidR="003E2E91" w:rsidRPr="00B451AE">
        <w:rPr>
          <w:rFonts w:ascii="Calibri" w:eastAsia="Calibri" w:hAnsi="Calibri" w:cs="Times New Roman"/>
          <w:color w:val="404040" w:themeColor="text1" w:themeTint="BF"/>
          <w:sz w:val="24"/>
          <w:szCs w:val="24"/>
          <w:lang w:val="es-ES"/>
        </w:rPr>
        <w:t>información</w:t>
      </w:r>
      <w:r w:rsidRPr="00B451AE">
        <w:rPr>
          <w:rFonts w:ascii="Calibri" w:eastAsia="Calibri" w:hAnsi="Calibri" w:cs="Times New Roman"/>
          <w:color w:val="404040" w:themeColor="text1" w:themeTint="BF"/>
          <w:sz w:val="24"/>
          <w:szCs w:val="24"/>
          <w:lang w:val="es-ES"/>
        </w:rPr>
        <w:t xml:space="preserve"> </w:t>
      </w:r>
      <w:r w:rsidR="00904E81" w:rsidRPr="00B451AE">
        <w:rPr>
          <w:rFonts w:ascii="Calibri" w:eastAsia="Calibri" w:hAnsi="Calibri" w:cs="Times New Roman"/>
          <w:color w:val="404040" w:themeColor="text1" w:themeTint="BF"/>
          <w:sz w:val="24"/>
          <w:szCs w:val="24"/>
          <w:lang w:val="es-ES"/>
        </w:rPr>
        <w:t xml:space="preserve"> </w:t>
      </w:r>
      <w:r w:rsidRPr="00B451AE">
        <w:rPr>
          <w:rFonts w:ascii="Calibri" w:eastAsia="Calibri" w:hAnsi="Calibri" w:cs="Times New Roman"/>
          <w:color w:val="404040" w:themeColor="text1" w:themeTint="BF"/>
          <w:sz w:val="24"/>
          <w:szCs w:val="24"/>
          <w:lang w:val="es-ES"/>
        </w:rPr>
        <w:t xml:space="preserve"> a</w:t>
      </w:r>
      <w:r w:rsidR="00C54265" w:rsidRPr="00B451AE">
        <w:rPr>
          <w:rFonts w:ascii="Calibri" w:eastAsia="Calibri" w:hAnsi="Calibri" w:cs="Times New Roman"/>
          <w:color w:val="404040" w:themeColor="text1" w:themeTint="BF"/>
          <w:sz w:val="24"/>
          <w:szCs w:val="24"/>
          <w:lang w:val="es-ES"/>
        </w:rPr>
        <w:t xml:space="preserve"> </w:t>
      </w:r>
      <w:hyperlink r:id="rId7" w:history="1">
        <w:r w:rsidR="00016226" w:rsidRPr="00B451AE">
          <w:rPr>
            <w:rStyle w:val="Hipervnculo"/>
            <w:rFonts w:ascii="Calibri" w:eastAsia="Calibri" w:hAnsi="Calibri" w:cs="Times New Roman"/>
            <w:color w:val="4040FF" w:themeColor="hyperlink" w:themeTint="BF"/>
            <w:sz w:val="24"/>
            <w:szCs w:val="24"/>
            <w:lang w:val="es-ES"/>
          </w:rPr>
          <w:t>extensión@fch.unicen.edu.ar</w:t>
        </w:r>
      </w:hyperlink>
      <w:r w:rsidR="00016226" w:rsidRPr="00B451AE">
        <w:rPr>
          <w:rFonts w:ascii="Calibri" w:eastAsia="Calibri" w:hAnsi="Calibri" w:cs="Times New Roman"/>
          <w:color w:val="404040" w:themeColor="text1" w:themeTint="BF"/>
          <w:sz w:val="24"/>
          <w:szCs w:val="24"/>
          <w:lang w:val="es-ES"/>
        </w:rPr>
        <w:t xml:space="preserve">  </w:t>
      </w:r>
    </w:p>
    <w:p w:rsidR="004823FC" w:rsidRPr="00B451AE" w:rsidRDefault="00646D41" w:rsidP="004823FC">
      <w:pPr>
        <w:rPr>
          <w:rFonts w:ascii="Calibri" w:eastAsia="Calibri" w:hAnsi="Calibri" w:cs="Times New Roman"/>
          <w:b/>
          <w:color w:val="404040" w:themeColor="text1" w:themeTint="BF"/>
          <w:sz w:val="24"/>
          <w:szCs w:val="24"/>
          <w:lang w:val="es-ES"/>
        </w:rPr>
      </w:pPr>
      <w:r w:rsidRPr="00B451AE">
        <w:rPr>
          <w:rFonts w:ascii="Calibri" w:eastAsia="Calibri" w:hAnsi="Calibri" w:cs="Times New Roman"/>
          <w:b/>
          <w:color w:val="404040" w:themeColor="text1" w:themeTint="BF"/>
          <w:sz w:val="24"/>
          <w:szCs w:val="24"/>
          <w:lang w:val="es-ES"/>
        </w:rPr>
        <w:t xml:space="preserve">En breve haremos llegar el programa con la disposición de las aulas para las actividades. </w:t>
      </w:r>
    </w:p>
    <w:p w:rsidR="00FD36EF" w:rsidRPr="00B451AE" w:rsidRDefault="00FD36EF" w:rsidP="00FD36EF">
      <w:pPr>
        <w:rPr>
          <w:b/>
          <w:color w:val="404040" w:themeColor="text1" w:themeTint="BF"/>
          <w:sz w:val="24"/>
          <w:szCs w:val="24"/>
          <w:u w:val="single"/>
        </w:rPr>
      </w:pPr>
    </w:p>
    <w:p w:rsidR="00FD36EF" w:rsidRPr="00B451AE" w:rsidRDefault="00FD36EF" w:rsidP="00FD36EF">
      <w:pPr>
        <w:jc w:val="both"/>
        <w:rPr>
          <w:rFonts w:cstheme="minorHAnsi"/>
          <w:b/>
          <w:color w:val="404040" w:themeColor="text1" w:themeTint="BF"/>
          <w:sz w:val="24"/>
          <w:szCs w:val="24"/>
          <w:u w:val="single"/>
        </w:rPr>
      </w:pPr>
    </w:p>
    <w:sectPr w:rsidR="00FD36EF" w:rsidRPr="00B451AE" w:rsidSect="0035041C">
      <w:headerReference w:type="default" r:id="rId8"/>
      <w:pgSz w:w="12240" w:h="15840"/>
      <w:pgMar w:top="1417" w:right="1701" w:bottom="1417" w:left="1701" w:header="45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FAE" w:rsidRDefault="004F1FAE" w:rsidP="0035041C">
      <w:pPr>
        <w:spacing w:after="0" w:line="240" w:lineRule="auto"/>
      </w:pPr>
      <w:r>
        <w:separator/>
      </w:r>
    </w:p>
  </w:endnote>
  <w:endnote w:type="continuationSeparator" w:id="0">
    <w:p w:rsidR="004F1FAE" w:rsidRDefault="004F1FAE" w:rsidP="00350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FAE" w:rsidRDefault="004F1FAE" w:rsidP="0035041C">
      <w:pPr>
        <w:spacing w:after="0" w:line="240" w:lineRule="auto"/>
      </w:pPr>
      <w:r>
        <w:separator/>
      </w:r>
    </w:p>
  </w:footnote>
  <w:footnote w:type="continuationSeparator" w:id="0">
    <w:p w:rsidR="004F1FAE" w:rsidRDefault="004F1FAE" w:rsidP="003504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41C" w:rsidRDefault="0035041C" w:rsidP="0035041C">
    <w:pPr>
      <w:pStyle w:val="Encabezado"/>
      <w:jc w:val="right"/>
    </w:pPr>
    <w:r>
      <w:rPr>
        <w:noProof/>
        <w:lang w:eastAsia="es-AR"/>
      </w:rPr>
      <w:drawing>
        <wp:inline distT="0" distB="0" distL="0" distR="0" wp14:anchorId="628F1D65" wp14:editId="27678635">
          <wp:extent cx="2410690" cy="795647"/>
          <wp:effectExtent l="0" t="0" r="0" b="508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calo.jpg"/>
                  <pic:cNvPicPr/>
                </pic:nvPicPr>
                <pic:blipFill>
                  <a:blip r:embed="rId1">
                    <a:extLst>
                      <a:ext uri="{28A0092B-C50C-407E-A947-70E740481C1C}">
                        <a14:useLocalDpi xmlns:a14="http://schemas.microsoft.com/office/drawing/2010/main" val="0"/>
                      </a:ext>
                    </a:extLst>
                  </a:blip>
                  <a:stretch>
                    <a:fillRect/>
                  </a:stretch>
                </pic:blipFill>
                <pic:spPr>
                  <a:xfrm>
                    <a:off x="0" y="0"/>
                    <a:ext cx="2426636" cy="80091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A4E"/>
    <w:rsid w:val="00016226"/>
    <w:rsid w:val="001E2452"/>
    <w:rsid w:val="00204C88"/>
    <w:rsid w:val="00292933"/>
    <w:rsid w:val="002E526B"/>
    <w:rsid w:val="0035041C"/>
    <w:rsid w:val="003E2E91"/>
    <w:rsid w:val="004823FC"/>
    <w:rsid w:val="004E1532"/>
    <w:rsid w:val="004F1FAE"/>
    <w:rsid w:val="00551FCD"/>
    <w:rsid w:val="00646D41"/>
    <w:rsid w:val="006539F8"/>
    <w:rsid w:val="006D7648"/>
    <w:rsid w:val="00730F4F"/>
    <w:rsid w:val="007A761D"/>
    <w:rsid w:val="00834864"/>
    <w:rsid w:val="00904E81"/>
    <w:rsid w:val="00910A4E"/>
    <w:rsid w:val="00923692"/>
    <w:rsid w:val="009613E3"/>
    <w:rsid w:val="00B451AE"/>
    <w:rsid w:val="00C54265"/>
    <w:rsid w:val="00DD1AC4"/>
    <w:rsid w:val="00F3468E"/>
    <w:rsid w:val="00F73D6D"/>
    <w:rsid w:val="00FA733C"/>
    <w:rsid w:val="00FD36E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D76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7648"/>
    <w:rPr>
      <w:rFonts w:ascii="Tahoma" w:hAnsi="Tahoma" w:cs="Tahoma"/>
      <w:sz w:val="16"/>
      <w:szCs w:val="16"/>
    </w:rPr>
  </w:style>
  <w:style w:type="paragraph" w:styleId="Encabezado">
    <w:name w:val="header"/>
    <w:basedOn w:val="Normal"/>
    <w:link w:val="EncabezadoCar"/>
    <w:uiPriority w:val="99"/>
    <w:unhideWhenUsed/>
    <w:rsid w:val="003504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041C"/>
  </w:style>
  <w:style w:type="paragraph" w:styleId="Piedepgina">
    <w:name w:val="footer"/>
    <w:basedOn w:val="Normal"/>
    <w:link w:val="PiedepginaCar"/>
    <w:uiPriority w:val="99"/>
    <w:unhideWhenUsed/>
    <w:rsid w:val="003504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5041C"/>
  </w:style>
  <w:style w:type="paragraph" w:styleId="NormalWeb">
    <w:name w:val="Normal (Web)"/>
    <w:basedOn w:val="Normal"/>
    <w:uiPriority w:val="99"/>
    <w:semiHidden/>
    <w:unhideWhenUsed/>
    <w:rsid w:val="00FD36EF"/>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extexposedshow">
    <w:name w:val="text_exposed_show"/>
    <w:basedOn w:val="Fuentedeprrafopredeter"/>
    <w:rsid w:val="00FD36EF"/>
  </w:style>
  <w:style w:type="character" w:customStyle="1" w:styleId="apple-converted-space">
    <w:name w:val="apple-converted-space"/>
    <w:basedOn w:val="Fuentedeprrafopredeter"/>
    <w:rsid w:val="00FD36EF"/>
  </w:style>
  <w:style w:type="character" w:styleId="Hipervnculo">
    <w:name w:val="Hyperlink"/>
    <w:basedOn w:val="Fuentedeprrafopredeter"/>
    <w:uiPriority w:val="99"/>
    <w:unhideWhenUsed/>
    <w:rsid w:val="0001622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D76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7648"/>
    <w:rPr>
      <w:rFonts w:ascii="Tahoma" w:hAnsi="Tahoma" w:cs="Tahoma"/>
      <w:sz w:val="16"/>
      <w:szCs w:val="16"/>
    </w:rPr>
  </w:style>
  <w:style w:type="paragraph" w:styleId="Encabezado">
    <w:name w:val="header"/>
    <w:basedOn w:val="Normal"/>
    <w:link w:val="EncabezadoCar"/>
    <w:uiPriority w:val="99"/>
    <w:unhideWhenUsed/>
    <w:rsid w:val="003504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041C"/>
  </w:style>
  <w:style w:type="paragraph" w:styleId="Piedepgina">
    <w:name w:val="footer"/>
    <w:basedOn w:val="Normal"/>
    <w:link w:val="PiedepginaCar"/>
    <w:uiPriority w:val="99"/>
    <w:unhideWhenUsed/>
    <w:rsid w:val="003504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5041C"/>
  </w:style>
  <w:style w:type="paragraph" w:styleId="NormalWeb">
    <w:name w:val="Normal (Web)"/>
    <w:basedOn w:val="Normal"/>
    <w:uiPriority w:val="99"/>
    <w:semiHidden/>
    <w:unhideWhenUsed/>
    <w:rsid w:val="00FD36EF"/>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extexposedshow">
    <w:name w:val="text_exposed_show"/>
    <w:basedOn w:val="Fuentedeprrafopredeter"/>
    <w:rsid w:val="00FD36EF"/>
  </w:style>
  <w:style w:type="character" w:customStyle="1" w:styleId="apple-converted-space">
    <w:name w:val="apple-converted-space"/>
    <w:basedOn w:val="Fuentedeprrafopredeter"/>
    <w:rsid w:val="00FD36EF"/>
  </w:style>
  <w:style w:type="character" w:styleId="Hipervnculo">
    <w:name w:val="Hyperlink"/>
    <w:basedOn w:val="Fuentedeprrafopredeter"/>
    <w:uiPriority w:val="99"/>
    <w:unhideWhenUsed/>
    <w:rsid w:val="000162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526153">
      <w:bodyDiv w:val="1"/>
      <w:marLeft w:val="0"/>
      <w:marRight w:val="0"/>
      <w:marTop w:val="0"/>
      <w:marBottom w:val="0"/>
      <w:divBdr>
        <w:top w:val="none" w:sz="0" w:space="0" w:color="auto"/>
        <w:left w:val="none" w:sz="0" w:space="0" w:color="auto"/>
        <w:bottom w:val="none" w:sz="0" w:space="0" w:color="auto"/>
        <w:right w:val="none" w:sz="0" w:space="0" w:color="auto"/>
      </w:divBdr>
      <w:divsChild>
        <w:div w:id="346712739">
          <w:marLeft w:val="0"/>
          <w:marRight w:val="0"/>
          <w:marTop w:val="0"/>
          <w:marBottom w:val="0"/>
          <w:divBdr>
            <w:top w:val="none" w:sz="0" w:space="0" w:color="auto"/>
            <w:left w:val="none" w:sz="0" w:space="0" w:color="auto"/>
            <w:bottom w:val="none" w:sz="0" w:space="0" w:color="auto"/>
            <w:right w:val="none" w:sz="0" w:space="0" w:color="auto"/>
          </w:divBdr>
        </w:div>
        <w:div w:id="215506021">
          <w:marLeft w:val="0"/>
          <w:marRight w:val="0"/>
          <w:marTop w:val="0"/>
          <w:marBottom w:val="0"/>
          <w:divBdr>
            <w:top w:val="none" w:sz="0" w:space="0" w:color="auto"/>
            <w:left w:val="none" w:sz="0" w:space="0" w:color="auto"/>
            <w:bottom w:val="none" w:sz="0" w:space="0" w:color="auto"/>
            <w:right w:val="none" w:sz="0" w:space="0" w:color="auto"/>
          </w:divBdr>
        </w:div>
      </w:divsChild>
    </w:div>
    <w:div w:id="161319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xtensi&#243;n@fch.unicen.edu.a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2</Pages>
  <Words>398</Words>
  <Characters>2192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dc:creator>
  <cp:keywords/>
  <dc:description/>
  <cp:lastModifiedBy>ALEJANDRA</cp:lastModifiedBy>
  <cp:revision>8</cp:revision>
  <dcterms:created xsi:type="dcterms:W3CDTF">2014-10-08T13:25:00Z</dcterms:created>
  <dcterms:modified xsi:type="dcterms:W3CDTF">2014-10-20T22:14:00Z</dcterms:modified>
</cp:coreProperties>
</file>