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9F" w:rsidRPr="00CE1A9F" w:rsidRDefault="00D670DD" w:rsidP="00D13DA2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D2129"/>
          <w:sz w:val="52"/>
          <w:szCs w:val="21"/>
          <w:lang w:eastAsia="es-ES"/>
        </w:rPr>
      </w:pPr>
      <w:r>
        <w:rPr>
          <w:rFonts w:eastAsia="Times New Roman" w:cstheme="minorHAnsi"/>
          <w:b/>
          <w:color w:val="1D2129"/>
          <w:sz w:val="52"/>
          <w:szCs w:val="21"/>
          <w:lang w:eastAsia="es-ES"/>
        </w:rPr>
        <w:t xml:space="preserve">BANFF </w:t>
      </w:r>
      <w:r w:rsidR="00EA37C2">
        <w:rPr>
          <w:rFonts w:eastAsia="Times New Roman" w:cstheme="minorHAnsi"/>
          <w:b/>
          <w:color w:val="1D2129"/>
          <w:sz w:val="52"/>
          <w:szCs w:val="21"/>
          <w:lang w:eastAsia="es-ES"/>
        </w:rPr>
        <w:t>en el</w:t>
      </w:r>
      <w:r>
        <w:rPr>
          <w:rFonts w:eastAsia="Times New Roman" w:cstheme="minorHAnsi"/>
          <w:b/>
          <w:color w:val="1D2129"/>
          <w:sz w:val="52"/>
          <w:szCs w:val="21"/>
          <w:lang w:eastAsia="es-ES"/>
        </w:rPr>
        <w:t xml:space="preserve"> Espacio INCAA UNICEN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B331D9" w:rsidTr="00B331D9">
        <w:tc>
          <w:tcPr>
            <w:tcW w:w="14144" w:type="dxa"/>
          </w:tcPr>
          <w:p w:rsidR="00B331D9" w:rsidRPr="00CE1A9F" w:rsidRDefault="00B331D9" w:rsidP="00B331D9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</w:pPr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 xml:space="preserve">Entradas individuales en la boletería del Espacio INCAA UNICEN (Hipólito </w:t>
            </w:r>
            <w:proofErr w:type="spellStart"/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>Yrigoyen</w:t>
            </w:r>
            <w:proofErr w:type="spellEnd"/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 xml:space="preserve"> 662, Tandil). Días y horarios: sábados, Domingos y lunes de 18 a 23 </w:t>
            </w:r>
            <w:proofErr w:type="spellStart"/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>hs</w:t>
            </w:r>
            <w:proofErr w:type="spellEnd"/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>.</w:t>
            </w:r>
          </w:p>
          <w:p w:rsidR="00B331D9" w:rsidRPr="00CE1A9F" w:rsidRDefault="00B331D9" w:rsidP="00B331D9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</w:pPr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 xml:space="preserve">VALOR: Entrada individual, por día: $190.- </w:t>
            </w:r>
          </w:p>
          <w:p w:rsidR="00B331D9" w:rsidRDefault="00B331D9" w:rsidP="00B331D9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</w:pPr>
            <w:r w:rsidRPr="00CE1A9F">
              <w:rPr>
                <w:rFonts w:eastAsia="Times New Roman" w:cstheme="minorHAnsi"/>
                <w:color w:val="1D2129"/>
                <w:sz w:val="44"/>
                <w:szCs w:val="21"/>
                <w:lang w:eastAsia="es-ES"/>
              </w:rPr>
              <w:t>(Las entradas para ambas funciones del BANFF no poseen los beneficios de los descuentos habituales de nuestra sala) Único valor $190.</w:t>
            </w:r>
          </w:p>
        </w:tc>
      </w:tr>
    </w:tbl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b/>
          <w:color w:val="1D2129"/>
          <w:sz w:val="44"/>
          <w:szCs w:val="21"/>
          <w:lang w:eastAsia="es-ES"/>
        </w:rPr>
        <w:t>BANFF DÍA 1 (SÁBADO 16 DE SEPTIEMBRE</w:t>
      </w:r>
      <w:r w:rsidR="00D13DA2">
        <w:rPr>
          <w:rFonts w:eastAsia="Times New Roman" w:cstheme="minorHAnsi"/>
          <w:b/>
          <w:color w:val="1D2129"/>
          <w:sz w:val="44"/>
          <w:szCs w:val="21"/>
          <w:lang w:eastAsia="es-ES"/>
        </w:rPr>
        <w:t xml:space="preserve"> 20hs</w:t>
      </w:r>
      <w:r w:rsidRPr="00CE1A9F">
        <w:rPr>
          <w:rFonts w:eastAsia="Times New Roman" w:cstheme="minorHAnsi"/>
          <w:b/>
          <w:color w:val="1D2129"/>
          <w:sz w:val="44"/>
          <w:szCs w:val="21"/>
          <w:lang w:eastAsia="es-ES"/>
        </w:rPr>
        <w:t>)</w:t>
      </w:r>
    </w:p>
    <w:p w:rsidR="00B331D9" w:rsidRPr="00CE1A9F" w:rsidRDefault="00B331D9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color w:val="1D2129"/>
          <w:sz w:val="44"/>
          <w:szCs w:val="21"/>
          <w:lang w:eastAsia="es-ES"/>
        </w:rPr>
      </w:pP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TRAIL DOG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Disciplina: Cultura de montaña.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Origen: Sudáfrica / Francia.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5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Dean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Leslie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: www.theafricanattachment.com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lastRenderedPageBreak/>
        <w:t xml:space="preserve">En un pequeño pueblo del sureste de Francia, un joven explora las montañas con sus perros.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Trail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Dog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es una oda a la belleza y a la felicidad que se puede encontrar en las cosas más simples de la vida pero sobre todo en la amistad.</w:t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D670DD" w:rsidRPr="00CE1A9F" w:rsidRDefault="00D670DD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MIRA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Disciplina: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Trail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Running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| Historia de vida | Cultura de Montaña.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Origen: Hong Kong, 2016.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Duración: 42 minutos.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Lloyd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Belcher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: www.miraraifilm.com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En un remoto pueblo de montaña nepalí, la joven Mira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Rai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sueña con ser una exitosa deportista. Sin embargo, crecerá enfrentando desalentadores desafíos. Desahuciada, Mira deja su casa, se une al ejército maoísta y prueba suerte en Katmandú. Sin dinero, y a punto de regresar a su aldea, se anota en una competencia que cambiará su destino. Una historia inspiradora, llena de aventuras y maravillosos paisajes.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lastRenderedPageBreak/>
        <w:t>DOING IT SCARED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Disciplina: Escalada | Montañismo | Historia de vida.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Australia, 2016.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11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Catherine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Pettman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: www.rummin.com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“¿Qué puedo hacer después de casi haber muerto intentando escalar una montaña?”. Este fue el dilema del escalador británico, Paul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Pritchard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, tras sufrir graves lesiones durante el ascenso al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Totem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Pole (65 metros) en la costa de Tasmania. A pesar de que el accidente paralizó la parte derecha de su cuerpo, nada impidió que regresara 18 años después para intentar conquistar el pico.</w:t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D670DD" w:rsidRPr="00CE1A9F" w:rsidRDefault="00D670DD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PACKING IT OUT: CLEANING AMERICA’S WILD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Disciplina: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Trekking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| Medioambiente | Cultura de Montaña.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Estados Unidos, 2016.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4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lastRenderedPageBreak/>
        <w:t xml:space="preserve">Dirección / Producción: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Colin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Arisman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and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LInglaterrae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Kantola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: www.wildconfluence.com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Sobrevolar el cielo de Francia y Suiza será el objetivo de algunos de los mejores atletas del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Wingsuit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, en una aventura llena de audaces pero temidas acrobacias.</w:t>
      </w:r>
    </w:p>
    <w:p w:rsidR="00D670DD" w:rsidRDefault="00D670DD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DANNY MACASKILL’S WEE DAY OUT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Disciplina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: Mountain Bike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Inglaterra, 2016.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6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Stu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Thomson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 xml:space="preserve">Site: www.redbull.com/se-en/danny-macaskill-wee-day-out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¿Qué hace el mundialmente reconocido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biker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Danny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MacAskill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durante su día libre? Explora paisajes rurales de Escocia, en una aventura extraordinaria, aunque para él solo se trate de un simple paseo.</w:t>
      </w: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B67C98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B67C98">
        <w:rPr>
          <w:rFonts w:eastAsia="Times New Roman" w:cstheme="minorHAnsi"/>
          <w:color w:val="1D2129"/>
          <w:sz w:val="44"/>
          <w:szCs w:val="21"/>
          <w:lang w:val="en-US" w:eastAsia="es-ES"/>
        </w:rPr>
        <w:lastRenderedPageBreak/>
        <w:t>FOUR MUMS IN A BOAT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Disciplina: Remo | Aventura | Historia de vida.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Inglaterra, 2015.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30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Simon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Tucker.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: www.bowriverfilms.com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Cuando cuatro madres británicas anunciaron que querían cruzar el Océano Atlántico a remo, sus familias pensaron que habían perdido la cabeza. Juntas, y sin experiencia en el mar, emprendieron esta aventura, luchando contra el salvaje océano, remando a lo largo de 3.000 millas náuticas a pura fuerza de voluntad.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POUMAKA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Disciplina: Escalada | Aventura.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Estados Unidos, 2016.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15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Andy Mann, Keith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Ladzinski</w:t>
      </w:r>
      <w:proofErr w:type="spellEnd"/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: www.3stringspro.com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lastRenderedPageBreak/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El reconocido escalador Mike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Libecki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, y la campeona americana de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boulder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, Angie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Payne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, se aventuran en la selva de la Polinesia francesa con la esperanza de conquistar un nuevo objetivo: la resbaladiza Torre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Poumaka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 xml:space="preserve">THE TRAIL TO KAZBEGI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Disciplina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t>: Mountain Bike.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Estados Unidos, 2015.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16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Joey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Schusler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: www.joeyschusler.com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Imaginate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… ¿qué pasa cuando cuatro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riders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van camino a una de las montañas más salvajes del mundo, solo con sus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mountain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bikes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y suficiente comida para sobrevivir durante 10 días? Una aventura en dos ruedas por las montañas más altas del Cáucaso.</w:t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B67C98" w:rsidRPr="00CE1A9F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val="en-US"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val="en-US" w:eastAsia="es-ES"/>
        </w:rPr>
        <w:lastRenderedPageBreak/>
        <w:t>TIGHT LOOSE: THE TORDRILLOS FOOT-POWERED MISSION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Disciplina: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Ski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Origen: Estados Unidos, 2016.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Duración: 9 minutos.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Dirección / Producción: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Teton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Gravity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Research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. 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Site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: www.tetongravity.com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Calificación: Apta para todo público.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En la desértica Alaska, los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freeriders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Ian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McIntosh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,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Dane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 xml:space="preserve"> Tudor y Griffin Post, se internan en la profundidad de las montañas de </w:t>
      </w:r>
      <w:proofErr w:type="spellStart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Tordrillo</w:t>
      </w:r>
      <w:proofErr w:type="spellEnd"/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t>. ¿El objetivo? Esquiar la nieve más pura que jamás hayas visto.</w:t>
      </w:r>
    </w:p>
    <w:p w:rsidR="00CE1A9F" w:rsidRP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  <w:r w:rsidRPr="00CE1A9F">
        <w:rPr>
          <w:rFonts w:eastAsia="Times New Roman" w:cstheme="minorHAnsi"/>
          <w:color w:val="1D2129"/>
          <w:sz w:val="44"/>
          <w:szCs w:val="21"/>
          <w:lang w:eastAsia="es-ES"/>
        </w:rPr>
        <w:br/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D13DA2" w:rsidRDefault="00D13DA2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B67C98" w:rsidRPr="00CE1A9F" w:rsidRDefault="00B67C98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CE1A9F" w:rsidRPr="00CE1A9F" w:rsidRDefault="00CE1A9F" w:rsidP="00B67C98">
      <w:pPr>
        <w:shd w:val="clear" w:color="auto" w:fill="FFFFFF"/>
        <w:spacing w:after="0" w:line="240" w:lineRule="auto"/>
        <w:contextualSpacing/>
        <w:jc w:val="center"/>
        <w:rPr>
          <w:rFonts w:eastAsia="Times New Roman" w:cstheme="minorHAnsi"/>
          <w:b/>
          <w:color w:val="1D2129"/>
          <w:sz w:val="48"/>
          <w:szCs w:val="21"/>
          <w:lang w:eastAsia="es-ES"/>
        </w:rPr>
      </w:pPr>
      <w:r w:rsidRPr="00CE1A9F">
        <w:rPr>
          <w:rFonts w:eastAsia="Times New Roman" w:cstheme="minorHAnsi"/>
          <w:b/>
          <w:color w:val="1D2129"/>
          <w:sz w:val="48"/>
          <w:szCs w:val="21"/>
          <w:lang w:eastAsia="es-ES"/>
        </w:rPr>
        <w:lastRenderedPageBreak/>
        <w:t>BANFF DÍA 2 (DOMINGO 17 DE SEPTIEMBRE</w:t>
      </w:r>
      <w:r w:rsidR="00D13DA2">
        <w:rPr>
          <w:rFonts w:eastAsia="Times New Roman" w:cstheme="minorHAnsi"/>
          <w:b/>
          <w:color w:val="1D2129"/>
          <w:sz w:val="48"/>
          <w:szCs w:val="21"/>
          <w:lang w:eastAsia="es-ES"/>
        </w:rPr>
        <w:t xml:space="preserve"> 20hs</w:t>
      </w:r>
      <w:r w:rsidRPr="00CE1A9F">
        <w:rPr>
          <w:rFonts w:eastAsia="Times New Roman" w:cstheme="minorHAnsi"/>
          <w:b/>
          <w:color w:val="1D2129"/>
          <w:sz w:val="48"/>
          <w:szCs w:val="21"/>
          <w:lang w:eastAsia="es-ES"/>
        </w:rPr>
        <w:t>)</w:t>
      </w:r>
    </w:p>
    <w:p w:rsidR="00CE1A9F" w:rsidRDefault="00CE1A9F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D13DA2" w:rsidRPr="00CE1A9F" w:rsidRDefault="00D13DA2" w:rsidP="00D13DA2">
      <w:p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1D2129"/>
          <w:sz w:val="44"/>
          <w:szCs w:val="21"/>
          <w:lang w:eastAsia="es-ES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TIERRA DEL </w:t>
      </w:r>
      <w:bookmarkStart w:id="0" w:name="_GoBack"/>
      <w:bookmarkEnd w:id="0"/>
      <w:r w:rsidRPr="00D13DA2">
        <w:rPr>
          <w:rFonts w:cstheme="minorHAnsi"/>
          <w:sz w:val="48"/>
        </w:rPr>
        <w:t>VIENTO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Disciplina: Historia de vida | Naturaleza.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2016.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Duración: 18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Dirección / Producción: Laura </w:t>
      </w:r>
      <w:proofErr w:type="spellStart"/>
      <w:r w:rsidRPr="00D13DA2">
        <w:rPr>
          <w:rFonts w:cstheme="minorHAnsi"/>
          <w:sz w:val="48"/>
        </w:rPr>
        <w:t>Belinky</w:t>
      </w:r>
      <w:proofErr w:type="spellEnd"/>
      <w:r w:rsidRPr="00D13DA2">
        <w:rPr>
          <w:rFonts w:cstheme="minorHAnsi"/>
          <w:sz w:val="48"/>
        </w:rPr>
        <w:t xml:space="preserve"> y </w:t>
      </w:r>
      <w:proofErr w:type="spellStart"/>
      <w:r w:rsidRPr="00D13DA2">
        <w:rPr>
          <w:rFonts w:cstheme="minorHAnsi"/>
          <w:sz w:val="48"/>
        </w:rPr>
        <w:t>Theo</w:t>
      </w:r>
      <w:proofErr w:type="spellEnd"/>
      <w:r w:rsidRPr="00D13DA2">
        <w:rPr>
          <w:rFonts w:cstheme="minorHAnsi"/>
          <w:sz w:val="48"/>
        </w:rPr>
        <w:t xml:space="preserve"> Ribeiro / Wild </w:t>
      </w:r>
      <w:proofErr w:type="spellStart"/>
      <w:r w:rsidRPr="00D13DA2">
        <w:rPr>
          <w:rFonts w:cstheme="minorHAnsi"/>
          <w:sz w:val="48"/>
        </w:rPr>
        <w:t>River</w:t>
      </w:r>
      <w:proofErr w:type="spellEnd"/>
      <w:r w:rsidRPr="00D13DA2">
        <w:rPr>
          <w:rFonts w:cstheme="minorHAnsi"/>
          <w:sz w:val="48"/>
        </w:rPr>
        <w:t xml:space="preserve"> Films.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proofErr w:type="spellStart"/>
      <w:r w:rsidRPr="00D13DA2">
        <w:rPr>
          <w:rFonts w:cstheme="minorHAnsi"/>
          <w:sz w:val="48"/>
        </w:rPr>
        <w:t>Site</w:t>
      </w:r>
      <w:proofErr w:type="spellEnd"/>
      <w:r w:rsidRPr="00D13DA2">
        <w:rPr>
          <w:rFonts w:cstheme="minorHAnsi"/>
          <w:sz w:val="48"/>
        </w:rPr>
        <w:t>: www.wildriverfilms.com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Califi</w:t>
      </w:r>
      <w:r w:rsidR="00B67C98">
        <w:rPr>
          <w:rFonts w:cstheme="minorHAnsi"/>
          <w:sz w:val="48"/>
        </w:rPr>
        <w:t>cación: Apta para todo público.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El viento es el alma viviente de la Patagonia, y el fotógrafo </w:t>
      </w:r>
      <w:proofErr w:type="spellStart"/>
      <w:r w:rsidRPr="00D13DA2">
        <w:rPr>
          <w:rFonts w:cstheme="minorHAnsi"/>
          <w:sz w:val="48"/>
        </w:rPr>
        <w:t>Eliceo</w:t>
      </w:r>
      <w:proofErr w:type="spellEnd"/>
      <w:r w:rsidRPr="00D13DA2">
        <w:rPr>
          <w:rFonts w:cstheme="minorHAnsi"/>
          <w:sz w:val="48"/>
        </w:rPr>
        <w:t xml:space="preserve"> </w:t>
      </w:r>
      <w:proofErr w:type="spellStart"/>
      <w:r w:rsidRPr="00D13DA2">
        <w:rPr>
          <w:rFonts w:cstheme="minorHAnsi"/>
          <w:sz w:val="48"/>
        </w:rPr>
        <w:t>Miciu</w:t>
      </w:r>
      <w:proofErr w:type="spellEnd"/>
      <w:r w:rsidRPr="00D13DA2">
        <w:rPr>
          <w:rFonts w:cstheme="minorHAnsi"/>
          <w:sz w:val="48"/>
        </w:rPr>
        <w:t xml:space="preserve"> está decidido a capturarlo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NÜTRAM: RELATOS DESDE LA TABLA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Disciplina: Snowboard | Surf | </w:t>
      </w:r>
      <w:proofErr w:type="spellStart"/>
      <w:r w:rsidRPr="00D13DA2">
        <w:rPr>
          <w:rFonts w:cstheme="minorHAnsi"/>
          <w:sz w:val="48"/>
        </w:rPr>
        <w:t>Skateboard</w:t>
      </w:r>
      <w:proofErr w:type="spellEnd"/>
      <w:r w:rsidRPr="00D13DA2">
        <w:rPr>
          <w:rFonts w:cstheme="minorHAnsi"/>
          <w:sz w:val="48"/>
        </w:rPr>
        <w:t>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2015/2016.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Duración: 23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Dirección / Producción: Javier </w:t>
      </w:r>
      <w:proofErr w:type="spellStart"/>
      <w:r w:rsidRPr="00D13DA2">
        <w:rPr>
          <w:rFonts w:cstheme="minorHAnsi"/>
          <w:sz w:val="48"/>
        </w:rPr>
        <w:t>Zwenger</w:t>
      </w:r>
      <w:proofErr w:type="spellEnd"/>
      <w:r w:rsidRPr="00D13DA2">
        <w:rPr>
          <w:rFonts w:cstheme="minorHAnsi"/>
          <w:sz w:val="48"/>
        </w:rPr>
        <w:t>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lastRenderedPageBreak/>
        <w:t>Calificación: Apta para todo público.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Historia, y reflexiones sobre el presente y el futuro del snowboard, narradas en la montaña por sus protagonistas locales. Dedicación y creación puestas en el estilo libre, la influencia del clima en el </w:t>
      </w:r>
      <w:proofErr w:type="spellStart"/>
      <w:r w:rsidRPr="00D13DA2">
        <w:rPr>
          <w:rFonts w:cstheme="minorHAnsi"/>
          <w:sz w:val="48"/>
        </w:rPr>
        <w:t>freeride</w:t>
      </w:r>
      <w:proofErr w:type="spellEnd"/>
      <w:r w:rsidRPr="00D13DA2">
        <w:rPr>
          <w:rFonts w:cstheme="minorHAnsi"/>
          <w:sz w:val="48"/>
        </w:rPr>
        <w:t xml:space="preserve"> y las lejanas expediciones en busca de la libertad. 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1247: LA CARRETERA AUSTRAL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Disciplina: Mountain </w:t>
      </w:r>
      <w:proofErr w:type="spellStart"/>
      <w:r w:rsidRPr="00D13DA2">
        <w:rPr>
          <w:rFonts w:cstheme="minorHAnsi"/>
          <w:sz w:val="48"/>
        </w:rPr>
        <w:t>Bike</w:t>
      </w:r>
      <w:proofErr w:type="spellEnd"/>
      <w:r w:rsidRPr="00D13DA2">
        <w:rPr>
          <w:rFonts w:cstheme="minorHAnsi"/>
          <w:sz w:val="48"/>
        </w:rPr>
        <w:t xml:space="preserve"> | Naturaleza | Historia de vida.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2017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Duración: 26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Dirección / Producción: Andrés Calla y Jimena Sánchez / La Vida de Viaje y La Chispa Films.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  <w:lang w:val="en-US"/>
        </w:rPr>
      </w:pPr>
      <w:r w:rsidRPr="00D13DA2">
        <w:rPr>
          <w:rFonts w:cstheme="minorHAnsi"/>
          <w:sz w:val="48"/>
          <w:lang w:val="en-US"/>
        </w:rPr>
        <w:t>Site: www.lavidadeviaje.com / www.lachispafilms.com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Calificación: Apta para todo público.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Andrés y Jimena recorren los 1247 kilómetros de la Carretera Austral en bicicleta. Lejos de romper récords, o de ser una vuelta al mundo, demuestran que, cuando se sale de viaje, el verdadero desafío es </w:t>
      </w:r>
      <w:r w:rsidRPr="00D13DA2">
        <w:rPr>
          <w:rFonts w:cstheme="minorHAnsi"/>
          <w:sz w:val="48"/>
        </w:rPr>
        <w:lastRenderedPageBreak/>
        <w:t>mucho más grande y simple de lo que parece. Una aventura sin héroes, en la Patagonia chilena.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EL MAR Y YO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Disciplina: Surf | Historias de vida.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2016.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Duración: 20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Dirección / Producción: Laura </w:t>
      </w:r>
      <w:proofErr w:type="spellStart"/>
      <w:r w:rsidRPr="00D13DA2">
        <w:rPr>
          <w:rFonts w:cstheme="minorHAnsi"/>
          <w:sz w:val="48"/>
        </w:rPr>
        <w:t>Ivorra</w:t>
      </w:r>
      <w:proofErr w:type="spellEnd"/>
      <w:r w:rsidRPr="00D13DA2">
        <w:rPr>
          <w:rFonts w:cstheme="minorHAnsi"/>
          <w:sz w:val="48"/>
        </w:rPr>
        <w:t xml:space="preserve"> y Gastón </w:t>
      </w:r>
      <w:proofErr w:type="spellStart"/>
      <w:r w:rsidRPr="00D13DA2">
        <w:rPr>
          <w:rFonts w:cstheme="minorHAnsi"/>
          <w:sz w:val="48"/>
        </w:rPr>
        <w:t>Andersson</w:t>
      </w:r>
      <w:proofErr w:type="spellEnd"/>
      <w:r w:rsidRPr="00D13DA2">
        <w:rPr>
          <w:rFonts w:cstheme="minorHAnsi"/>
          <w:sz w:val="48"/>
        </w:rPr>
        <w:t xml:space="preserve"> / Idea Studio.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proofErr w:type="spellStart"/>
      <w:r w:rsidRPr="00D13DA2">
        <w:rPr>
          <w:rFonts w:cstheme="minorHAnsi"/>
          <w:sz w:val="48"/>
        </w:rPr>
        <w:t>Site</w:t>
      </w:r>
      <w:proofErr w:type="spellEnd"/>
      <w:r w:rsidRPr="00D13DA2">
        <w:rPr>
          <w:rFonts w:cstheme="minorHAnsi"/>
          <w:sz w:val="48"/>
        </w:rPr>
        <w:t>: www.theideastudio.eu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Calificación: Apta para todo público.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Filmado en las costas de España y Portugal, el corto explora la conexión vital que sienten algunas personas con el mar y el entorno acuático, con un estilo de vida propio, lejos de los convencionalismos. Para reflexionar sobre la forma de vida que llevamos y la que nos gustaría vivir.  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lastRenderedPageBreak/>
        <w:t>100 MILLAS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Disciplina: Ultra </w:t>
      </w:r>
      <w:proofErr w:type="spellStart"/>
      <w:r w:rsidRPr="00D13DA2">
        <w:rPr>
          <w:rFonts w:cstheme="minorHAnsi"/>
          <w:sz w:val="48"/>
        </w:rPr>
        <w:t>Trail</w:t>
      </w:r>
      <w:proofErr w:type="spellEnd"/>
      <w:r w:rsidRPr="00D13DA2">
        <w:rPr>
          <w:rFonts w:cstheme="minorHAnsi"/>
          <w:sz w:val="48"/>
        </w:rPr>
        <w:t xml:space="preserve"> </w:t>
      </w:r>
      <w:proofErr w:type="spellStart"/>
      <w:r w:rsidRPr="00D13DA2">
        <w:rPr>
          <w:rFonts w:cstheme="minorHAnsi"/>
          <w:sz w:val="48"/>
        </w:rPr>
        <w:t>Running</w:t>
      </w:r>
      <w:proofErr w:type="spellEnd"/>
      <w:r w:rsidRPr="00D13DA2">
        <w:rPr>
          <w:rFonts w:cstheme="minorHAnsi"/>
          <w:sz w:val="48"/>
        </w:rPr>
        <w:t xml:space="preserve"> | Historia de vida.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2017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Duración: 13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Dirección / Producción: Rodrigo </w:t>
      </w:r>
      <w:proofErr w:type="spellStart"/>
      <w:r w:rsidRPr="00D13DA2">
        <w:rPr>
          <w:rFonts w:cstheme="minorHAnsi"/>
          <w:sz w:val="48"/>
        </w:rPr>
        <w:t>Vasquez</w:t>
      </w:r>
      <w:proofErr w:type="spellEnd"/>
      <w:r w:rsidRPr="00D13DA2">
        <w:rPr>
          <w:rFonts w:cstheme="minorHAnsi"/>
          <w:sz w:val="48"/>
        </w:rPr>
        <w:t xml:space="preserve"> </w:t>
      </w:r>
      <w:proofErr w:type="spellStart"/>
      <w:r w:rsidRPr="00D13DA2">
        <w:rPr>
          <w:rFonts w:cstheme="minorHAnsi"/>
          <w:sz w:val="48"/>
        </w:rPr>
        <w:t>Millan</w:t>
      </w:r>
      <w:proofErr w:type="spellEnd"/>
      <w:r w:rsidRPr="00D13DA2">
        <w:rPr>
          <w:rFonts w:cstheme="minorHAnsi"/>
          <w:sz w:val="48"/>
        </w:rPr>
        <w:t xml:space="preserve"> y Guillermo Augusto Arenzana / Efugio Producciones. 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proofErr w:type="spellStart"/>
      <w:r w:rsidRPr="00D13DA2">
        <w:rPr>
          <w:rFonts w:cstheme="minorHAnsi"/>
          <w:sz w:val="48"/>
        </w:rPr>
        <w:t>Site</w:t>
      </w:r>
      <w:proofErr w:type="spellEnd"/>
      <w:r w:rsidRPr="00D13DA2">
        <w:rPr>
          <w:rFonts w:cstheme="minorHAnsi"/>
          <w:sz w:val="48"/>
        </w:rPr>
        <w:t>: www.efugiopro.com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Calificación: Apta para todo público.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Guillermo y Rodrigo, dos amigos y corredores amateurs de ultra distancia, diseñaron su propio desafío uniendo las ciudades de Bariloche y San Martín de los Andes. A través de su experiencia, nos invitan a reflexionar sobre la importancia de cumplir nuestros sueños, o al menos intentarlo, y no quedarnos solo con el deseo.</w:t>
      </w: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MANASLU, EL AÑO ARGENTINO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Disciplina: Montañismo | Expediciones.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Origen: Argentina, 2016.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lastRenderedPageBreak/>
        <w:t>Duración: 31 minutos.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Dirección / Producción: Juan Pablo </w:t>
      </w:r>
      <w:proofErr w:type="spellStart"/>
      <w:r w:rsidRPr="00D13DA2">
        <w:rPr>
          <w:rFonts w:cstheme="minorHAnsi"/>
          <w:sz w:val="48"/>
        </w:rPr>
        <w:t>Sarjanovich</w:t>
      </w:r>
      <w:proofErr w:type="spellEnd"/>
      <w:r w:rsidRPr="00D13DA2">
        <w:rPr>
          <w:rFonts w:cstheme="minorHAnsi"/>
          <w:sz w:val="48"/>
        </w:rPr>
        <w:t xml:space="preserve"> / Post Edición </w:t>
      </w:r>
      <w:proofErr w:type="spellStart"/>
      <w:r w:rsidRPr="00D13DA2">
        <w:rPr>
          <w:rFonts w:cstheme="minorHAnsi"/>
          <w:sz w:val="48"/>
        </w:rPr>
        <w:t>Matna</w:t>
      </w:r>
      <w:proofErr w:type="spellEnd"/>
      <w:r w:rsidRPr="00D13DA2">
        <w:rPr>
          <w:rFonts w:cstheme="minorHAnsi"/>
          <w:sz w:val="48"/>
        </w:rPr>
        <w:t xml:space="preserve"> Nacho.</w:t>
      </w:r>
    </w:p>
    <w:p w:rsidR="00D13DA2" w:rsidRPr="00D13DA2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>Calificación: Apta para todo público.</w:t>
      </w:r>
    </w:p>
    <w:p w:rsidR="009E6CFE" w:rsidRPr="00D670DD" w:rsidRDefault="00D13DA2" w:rsidP="00D13DA2">
      <w:pPr>
        <w:spacing w:line="240" w:lineRule="auto"/>
        <w:contextualSpacing/>
        <w:jc w:val="both"/>
        <w:rPr>
          <w:rFonts w:cstheme="minorHAnsi"/>
          <w:sz w:val="48"/>
        </w:rPr>
      </w:pPr>
      <w:r w:rsidRPr="00D13DA2">
        <w:rPr>
          <w:rFonts w:cstheme="minorHAnsi"/>
          <w:sz w:val="48"/>
        </w:rPr>
        <w:t xml:space="preserve">En el año 2015, a causa del mal clima, el montañista Juan Pablo </w:t>
      </w:r>
      <w:proofErr w:type="spellStart"/>
      <w:r w:rsidRPr="00D13DA2">
        <w:rPr>
          <w:rFonts w:cstheme="minorHAnsi"/>
          <w:sz w:val="48"/>
        </w:rPr>
        <w:t>Sarjanovich</w:t>
      </w:r>
      <w:proofErr w:type="spellEnd"/>
      <w:r w:rsidRPr="00D13DA2">
        <w:rPr>
          <w:rFonts w:cstheme="minorHAnsi"/>
          <w:sz w:val="48"/>
        </w:rPr>
        <w:t xml:space="preserve"> debió abandonar su objetivo de llegar a la cumbre del </w:t>
      </w:r>
      <w:proofErr w:type="spellStart"/>
      <w:r w:rsidRPr="00D13DA2">
        <w:rPr>
          <w:rFonts w:cstheme="minorHAnsi"/>
          <w:sz w:val="48"/>
        </w:rPr>
        <w:t>Manaslu</w:t>
      </w:r>
      <w:proofErr w:type="spellEnd"/>
      <w:r w:rsidRPr="00D13DA2">
        <w:rPr>
          <w:rFonts w:cstheme="minorHAnsi"/>
          <w:sz w:val="48"/>
        </w:rPr>
        <w:t xml:space="preserve"> (8.163 msnm), la octava montaña más alta del mundo. La cima jamás había sido conquistada por un argentino así que, decidido y sin abandonar su deseo, regresó al año siguiente con el fin de llegar a la cima, en un año muy especial para el montañismo nacional.</w:t>
      </w:r>
    </w:p>
    <w:sectPr w:rsidR="009E6CFE" w:rsidRPr="00D670DD" w:rsidSect="00D670D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FA"/>
    <w:rsid w:val="005B68FA"/>
    <w:rsid w:val="00967155"/>
    <w:rsid w:val="009E6CFE"/>
    <w:rsid w:val="00B331D9"/>
    <w:rsid w:val="00B67C98"/>
    <w:rsid w:val="00CE1A9F"/>
    <w:rsid w:val="00D13DA2"/>
    <w:rsid w:val="00D670DD"/>
    <w:rsid w:val="00E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E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1A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E1A9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1A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E1A9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A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E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1A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CE1A9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E1A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E1A9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A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UNCPBA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INCAA 02</dc:creator>
  <cp:keywords/>
  <dc:description/>
  <cp:lastModifiedBy>ESPACIO INCAA 02</cp:lastModifiedBy>
  <cp:revision>12</cp:revision>
  <cp:lastPrinted>2017-09-12T14:53:00Z</cp:lastPrinted>
  <dcterms:created xsi:type="dcterms:W3CDTF">2017-09-10T23:45:00Z</dcterms:created>
  <dcterms:modified xsi:type="dcterms:W3CDTF">2017-09-12T14:54:00Z</dcterms:modified>
</cp:coreProperties>
</file>